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2B211" w14:textId="77777777" w:rsidR="00B973F6" w:rsidRDefault="00B973F6" w:rsidP="00B973F6">
      <w:pPr>
        <w:jc w:val="center"/>
        <w:rPr>
          <w:b/>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5092"/>
      </w:tblGrid>
      <w:tr w:rsidR="00917E74" w14:paraId="1042B218" w14:textId="77777777" w:rsidTr="0044651D">
        <w:tc>
          <w:tcPr>
            <w:tcW w:w="2258" w:type="dxa"/>
          </w:tcPr>
          <w:p w14:paraId="1042B212" w14:textId="67ECC6E2" w:rsidR="006750BC" w:rsidRDefault="00917E74" w:rsidP="00B973F6">
            <w:r>
              <w:rPr>
                <w:noProof/>
              </w:rPr>
              <w:drawing>
                <wp:inline distT="0" distB="0" distL="0" distR="0" wp14:anchorId="0196C4F7" wp14:editId="0603B439">
                  <wp:extent cx="2630423" cy="914400"/>
                  <wp:effectExtent l="0" t="0" r="0"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2769" cy="925644"/>
                          </a:xfrm>
                          <a:prstGeom prst="rect">
                            <a:avLst/>
                          </a:prstGeom>
                        </pic:spPr>
                      </pic:pic>
                    </a:graphicData>
                  </a:graphic>
                </wp:inline>
              </w:drawing>
            </w:r>
          </w:p>
        </w:tc>
        <w:tc>
          <w:tcPr>
            <w:tcW w:w="7192" w:type="dxa"/>
          </w:tcPr>
          <w:p w14:paraId="1042B213" w14:textId="77777777" w:rsidR="006750BC" w:rsidRPr="003C0F43" w:rsidRDefault="006750BC" w:rsidP="006750BC">
            <w:pPr>
              <w:jc w:val="center"/>
              <w:rPr>
                <w:b/>
                <w:sz w:val="24"/>
                <w:szCs w:val="24"/>
              </w:rPr>
            </w:pPr>
            <w:r w:rsidRPr="003C0F43">
              <w:rPr>
                <w:b/>
                <w:sz w:val="24"/>
                <w:szCs w:val="24"/>
              </w:rPr>
              <w:t>Pennsylvania School Librarians Association</w:t>
            </w:r>
          </w:p>
          <w:p w14:paraId="1042B214" w14:textId="77777777" w:rsidR="006750BC" w:rsidRPr="003C0F43" w:rsidRDefault="006750BC" w:rsidP="006750BC">
            <w:pPr>
              <w:jc w:val="center"/>
              <w:rPr>
                <w:b/>
              </w:rPr>
            </w:pPr>
          </w:p>
          <w:p w14:paraId="1042B215" w14:textId="77777777" w:rsidR="003C0F43" w:rsidRDefault="00075F19" w:rsidP="006750BC">
            <w:pPr>
              <w:jc w:val="center"/>
              <w:rPr>
                <w:b/>
                <w:sz w:val="28"/>
                <w:szCs w:val="28"/>
              </w:rPr>
            </w:pPr>
            <w:r>
              <w:rPr>
                <w:b/>
                <w:sz w:val="28"/>
                <w:szCs w:val="28"/>
              </w:rPr>
              <w:t xml:space="preserve">Detailed </w:t>
            </w:r>
            <w:r w:rsidR="003C0F43">
              <w:rPr>
                <w:b/>
                <w:sz w:val="28"/>
                <w:szCs w:val="28"/>
              </w:rPr>
              <w:t xml:space="preserve">Talking Points </w:t>
            </w:r>
          </w:p>
          <w:p w14:paraId="1042B217" w14:textId="65567240" w:rsidR="004611DD" w:rsidRPr="006750BC" w:rsidRDefault="004611DD" w:rsidP="0044651D">
            <w:pPr>
              <w:jc w:val="center"/>
              <w:rPr>
                <w:sz w:val="28"/>
                <w:szCs w:val="28"/>
              </w:rPr>
            </w:pPr>
            <w:r w:rsidRPr="004611DD">
              <w:rPr>
                <w:b/>
                <w:sz w:val="20"/>
                <w:szCs w:val="20"/>
              </w:rPr>
              <w:t xml:space="preserve">Revised </w:t>
            </w:r>
            <w:r w:rsidR="00607E59">
              <w:rPr>
                <w:b/>
                <w:sz w:val="20"/>
                <w:szCs w:val="20"/>
              </w:rPr>
              <w:t>March 2021</w:t>
            </w:r>
          </w:p>
        </w:tc>
      </w:tr>
    </w:tbl>
    <w:p w14:paraId="1042B219" w14:textId="77777777" w:rsidR="00B973F6" w:rsidRPr="00024D33" w:rsidRDefault="00B973F6" w:rsidP="00B973F6"/>
    <w:p w14:paraId="1042B21A" w14:textId="528996C3" w:rsidR="00D962B4" w:rsidRPr="00024D33" w:rsidRDefault="00CE05B1">
      <w:r>
        <w:t xml:space="preserve">Communication with legislators: </w:t>
      </w:r>
      <w:r w:rsidR="007015B2" w:rsidRPr="00024D33">
        <w:t>Select and use the talking points</w:t>
      </w:r>
      <w:r w:rsidR="003C0F43" w:rsidRPr="00024D33">
        <w:t xml:space="preserve"> that </w:t>
      </w:r>
      <w:r w:rsidR="007015B2" w:rsidRPr="00024D33">
        <w:t>will resonate</w:t>
      </w:r>
      <w:r w:rsidR="003C0F43" w:rsidRPr="00024D33">
        <w:t xml:space="preserve"> with your legislator</w:t>
      </w:r>
      <w:r w:rsidR="0044651D" w:rsidRPr="00024D33">
        <w:t>(s)</w:t>
      </w:r>
      <w:r w:rsidR="003C0F43" w:rsidRPr="00024D33">
        <w:t xml:space="preserve">. To prepare, go to your </w:t>
      </w:r>
      <w:r w:rsidR="0044651D" w:rsidRPr="00024D33">
        <w:t xml:space="preserve">legislator’s website, </w:t>
      </w:r>
      <w:r w:rsidR="003C0F43" w:rsidRPr="00024D33">
        <w:t xml:space="preserve">read his/her bio and check what committees </w:t>
      </w:r>
      <w:r w:rsidR="0044651D" w:rsidRPr="00024D33">
        <w:t>he/she</w:t>
      </w:r>
      <w:r w:rsidR="003C0F43" w:rsidRPr="00024D33">
        <w:t xml:space="preserve"> serve</w:t>
      </w:r>
      <w:r w:rsidR="0044651D" w:rsidRPr="00024D33">
        <w:t>s</w:t>
      </w:r>
      <w:r w:rsidR="003C0F43" w:rsidRPr="00024D33">
        <w:t xml:space="preserve"> on. This give</w:t>
      </w:r>
      <w:r w:rsidR="0044651D" w:rsidRPr="00024D33">
        <w:t>s</w:t>
      </w:r>
      <w:r w:rsidR="003C0F43" w:rsidRPr="00024D33">
        <w:t xml:space="preserve"> you an idea of </w:t>
      </w:r>
      <w:r w:rsidR="007015B2" w:rsidRPr="00024D33">
        <w:t>the legislator’s priorities</w:t>
      </w:r>
      <w:r w:rsidR="003C0F43" w:rsidRPr="00024D33">
        <w:t xml:space="preserve">. Generally, you only need about three good talking points. </w:t>
      </w:r>
      <w:r w:rsidR="004D5593" w:rsidRPr="00024D33">
        <w:t>You don’t need to present the “supporting evidence” below but it may help if the legislator wants more info or details.</w:t>
      </w:r>
    </w:p>
    <w:p w14:paraId="1042B21B" w14:textId="279E2BA7" w:rsidR="0023238D" w:rsidRPr="00024D33" w:rsidRDefault="004611DD">
      <w:pPr>
        <w:rPr>
          <w:b/>
        </w:rPr>
      </w:pPr>
      <w:r w:rsidRPr="00024D33">
        <w:rPr>
          <w:b/>
        </w:rPr>
        <w:t xml:space="preserve"># 1 </w:t>
      </w:r>
      <w:r w:rsidR="0023238D" w:rsidRPr="00024D33">
        <w:rPr>
          <w:b/>
        </w:rPr>
        <w:t>Talking Point about the Status of School Libraries in PA</w:t>
      </w:r>
    </w:p>
    <w:p w14:paraId="1042B21C" w14:textId="77777777" w:rsidR="002C072A" w:rsidRPr="00024D33" w:rsidRDefault="002C072A">
      <w:r w:rsidRPr="00024D33">
        <w:t>PA’s inequitable provision of school library programs and librarians to its public school students is unfair and unjust.</w:t>
      </w:r>
    </w:p>
    <w:p w14:paraId="1042B21D" w14:textId="77777777" w:rsidR="00C80B8D" w:rsidRPr="00024D33" w:rsidRDefault="00C80B8D">
      <w:pPr>
        <w:rPr>
          <w:u w:val="single"/>
        </w:rPr>
      </w:pPr>
      <w:r w:rsidRPr="00024D33">
        <w:rPr>
          <w:u w:val="single"/>
        </w:rPr>
        <w:t>Supporting Evidence</w:t>
      </w:r>
    </w:p>
    <w:p w14:paraId="28252755" w14:textId="3891A1AB" w:rsidR="00FB095A" w:rsidRPr="00024D33" w:rsidRDefault="00FB095A" w:rsidP="00FB095A">
      <w:pPr>
        <w:pStyle w:val="ListParagraph"/>
        <w:numPr>
          <w:ilvl w:val="0"/>
          <w:numId w:val="8"/>
        </w:numPr>
        <w:spacing w:after="0" w:line="240" w:lineRule="auto"/>
        <w:rPr>
          <w:rFonts w:eastAsia="Times New Roman" w:cs="Times New Roman"/>
        </w:rPr>
      </w:pPr>
      <w:r w:rsidRPr="00024D33">
        <w:rPr>
          <w:rFonts w:eastAsia="Times New Roman" w:cs="Times New Roman"/>
        </w:rPr>
        <w:t>Between 2009-10 and 2018-19, according to national data, Pennsylvania ranked third among the states losing the most school librarians—589 full-time equivalents. Only California and Florida exceeded Pennsylvania losses</w:t>
      </w:r>
      <w:r w:rsidR="00F22D62" w:rsidRPr="00024D33">
        <w:rPr>
          <w:rFonts w:eastAsia="Times New Roman" w:cs="Times New Roman"/>
        </w:rPr>
        <w:t xml:space="preserve"> (NCES)</w:t>
      </w:r>
      <w:r w:rsidRPr="00024D33">
        <w:rPr>
          <w:rFonts w:eastAsia="Times New Roman" w:cs="Times New Roman"/>
        </w:rPr>
        <w:t>.</w:t>
      </w:r>
    </w:p>
    <w:p w14:paraId="7229C00C" w14:textId="77777777" w:rsidR="00FB095A" w:rsidRPr="00024D33" w:rsidRDefault="00FB095A" w:rsidP="00FB095A">
      <w:pPr>
        <w:pStyle w:val="ListParagraph"/>
        <w:spacing w:after="0" w:line="240" w:lineRule="auto"/>
        <w:rPr>
          <w:rFonts w:eastAsia="Times New Roman" w:cs="Times New Roman"/>
          <w:color w:val="500050"/>
        </w:rPr>
      </w:pPr>
    </w:p>
    <w:p w14:paraId="1042B21E" w14:textId="77777777" w:rsidR="002C072A" w:rsidRPr="00024D33" w:rsidRDefault="002C072A" w:rsidP="002C072A">
      <w:pPr>
        <w:pStyle w:val="ListParagraph"/>
        <w:numPr>
          <w:ilvl w:val="0"/>
          <w:numId w:val="8"/>
        </w:numPr>
        <w:contextualSpacing w:val="0"/>
      </w:pPr>
      <w:r w:rsidRPr="00024D33">
        <w:t xml:space="preserve">There are NO requirements for school libraries or librarians in PA public schools. </w:t>
      </w:r>
    </w:p>
    <w:p w14:paraId="1042B21F" w14:textId="7C1E64EC" w:rsidR="002C072A" w:rsidRPr="00024D33" w:rsidRDefault="0042190F" w:rsidP="002C072A">
      <w:pPr>
        <w:pStyle w:val="ListParagraph"/>
        <w:numPr>
          <w:ilvl w:val="0"/>
          <w:numId w:val="8"/>
        </w:numPr>
        <w:contextualSpacing w:val="0"/>
      </w:pPr>
      <w:r w:rsidRPr="00024D33">
        <w:t>There is NO</w:t>
      </w:r>
      <w:r w:rsidR="002C072A" w:rsidRPr="00024D33">
        <w:t xml:space="preserve"> direct funding for school libraries, unlike public libraries that are funded through a line item in the PA Education Budget</w:t>
      </w:r>
      <w:r w:rsidR="00C47D86" w:rsidRPr="00024D33">
        <w:t xml:space="preserve"> referred to as the “Library Subsidy</w:t>
      </w:r>
      <w:r w:rsidR="002C072A" w:rsidRPr="00024D33">
        <w:t>.</w:t>
      </w:r>
      <w:r w:rsidR="00C47D86" w:rsidRPr="00024D33">
        <w:t>”</w:t>
      </w:r>
      <w:r w:rsidR="003734E0" w:rsidRPr="00024D33">
        <w:t xml:space="preserve"> School library </w:t>
      </w:r>
      <w:r w:rsidR="00690903" w:rsidRPr="00024D33">
        <w:t>funding is at the discretion of each school district.</w:t>
      </w:r>
    </w:p>
    <w:p w14:paraId="1042B220" w14:textId="397B9F5C" w:rsidR="002C072A" w:rsidRPr="00024D33" w:rsidRDefault="002C072A" w:rsidP="002C072A">
      <w:pPr>
        <w:pStyle w:val="ListParagraph"/>
        <w:numPr>
          <w:ilvl w:val="0"/>
          <w:numId w:val="8"/>
        </w:numPr>
        <w:contextualSpacing w:val="0"/>
      </w:pPr>
      <w:r w:rsidRPr="00024D33">
        <w:t xml:space="preserve">Each school district, and in some cases, each principal, decides whether students will have a school library and an instructional library program with a certified school librarian. </w:t>
      </w:r>
      <w:r w:rsidR="00AC59B3" w:rsidRPr="00024D33">
        <w:t>This is referred to as site-based management.</w:t>
      </w:r>
    </w:p>
    <w:p w14:paraId="123BF98A" w14:textId="20FFA549" w:rsidR="00243F9C" w:rsidRPr="00024D33" w:rsidRDefault="00C80B8D" w:rsidP="00ED04F5">
      <w:pPr>
        <w:pStyle w:val="ListParagraph"/>
        <w:numPr>
          <w:ilvl w:val="0"/>
          <w:numId w:val="10"/>
        </w:numPr>
        <w:spacing w:line="240" w:lineRule="auto"/>
        <w:ind w:left="720"/>
        <w:contextualSpacing w:val="0"/>
      </w:pPr>
      <w:r w:rsidRPr="00024D33">
        <w:t xml:space="preserve">PA mandates libraries in many educational settings, but not in public schools. For example, the state mandates libraries in: (i) private, </w:t>
      </w:r>
      <w:r w:rsidRPr="00024D33">
        <w:rPr>
          <w:bCs/>
          <w:iCs/>
        </w:rPr>
        <w:t>not public</w:t>
      </w:r>
      <w:r w:rsidRPr="00024D33">
        <w:t>, elementary and secondary schools (22 Pa Code 55.33, 57.21, 59.23); (ii) hospitals (28 Pa Code 101.31 and Chapter 145); (iii) clinical laboratories (28 Pa Code 5.32); (iv) practical nursing programs (49 Pa Code 29.211); (v) barber schools (49 Pa Code 3.73); (vi) cosmetology schools (49 Pa Code 7.130); (vii) the General Assembly (101 Pa Code3.38); (viii) institutions of higher education (22 Pa Code 31.41); and (ix) juvenile facilities and adult prisons (based on court orders).</w:t>
      </w:r>
      <w:r w:rsidRPr="00024D33">
        <w:rPr>
          <w:bCs/>
          <w:iCs/>
        </w:rPr>
        <w:t xml:space="preserve"> </w:t>
      </w:r>
      <w:hyperlink r:id="rId8" w:anchor="s-lg-box-wrapper-26918128" w:history="1">
        <w:r w:rsidR="00243F9C" w:rsidRPr="00024D33">
          <w:rPr>
            <w:rStyle w:val="Hyperlink"/>
            <w:bCs/>
            <w:iCs/>
          </w:rPr>
          <w:t>Source</w:t>
        </w:r>
      </w:hyperlink>
    </w:p>
    <w:p w14:paraId="1042B222" w14:textId="3705A500" w:rsidR="007015B2" w:rsidRPr="00024D33" w:rsidRDefault="00224D53" w:rsidP="0016620A">
      <w:pPr>
        <w:pStyle w:val="ListParagraph"/>
        <w:numPr>
          <w:ilvl w:val="0"/>
          <w:numId w:val="10"/>
        </w:numPr>
        <w:spacing w:line="240" w:lineRule="auto"/>
        <w:ind w:left="720"/>
        <w:contextualSpacing w:val="0"/>
      </w:pPr>
      <w:r w:rsidRPr="00024D33">
        <w:t xml:space="preserve">In 2019, </w:t>
      </w:r>
      <w:r w:rsidR="007015B2" w:rsidRPr="00024D33">
        <w:t>PDE adopted a</w:t>
      </w:r>
      <w:r w:rsidRPr="00024D33">
        <w:t>n updated</w:t>
      </w:r>
      <w:r w:rsidR="007015B2" w:rsidRPr="00024D33">
        <w:t xml:space="preserve"> library curriculum</w:t>
      </w:r>
      <w:r w:rsidR="00C47D86" w:rsidRPr="00024D33">
        <w:t xml:space="preserve"> which aligns with the PA Core Standards and should</w:t>
      </w:r>
      <w:r w:rsidR="007015B2" w:rsidRPr="00024D33">
        <w:t xml:space="preserve"> be taught to all public school students.</w:t>
      </w:r>
      <w:r w:rsidR="004910A4" w:rsidRPr="00024D33">
        <w:t xml:space="preserve"> School librarians teach </w:t>
      </w:r>
      <w:r w:rsidR="007D0A5E" w:rsidRPr="00024D33">
        <w:t>4</w:t>
      </w:r>
      <w:r w:rsidR="00BB610A" w:rsidRPr="00024D33">
        <w:t>3</w:t>
      </w:r>
      <w:r w:rsidR="007D0A5E" w:rsidRPr="00024D33">
        <w:t xml:space="preserve"> </w:t>
      </w:r>
      <w:r w:rsidR="004910A4" w:rsidRPr="00024D33">
        <w:t xml:space="preserve">academic standards as </w:t>
      </w:r>
      <w:r w:rsidR="00E5787C" w:rsidRPr="00024D33">
        <w:t xml:space="preserve">identified </w:t>
      </w:r>
      <w:r w:rsidR="004910A4" w:rsidRPr="00024D33">
        <w:t xml:space="preserve">in the </w:t>
      </w:r>
      <w:hyperlink r:id="rId9" w:history="1">
        <w:hyperlink r:id="rId10" w:history="1">
          <w:hyperlink r:id="rId11" w:history="1">
            <w:r w:rsidR="004910A4" w:rsidRPr="00024D33">
              <w:rPr>
                <w:rStyle w:val="Hyperlink"/>
              </w:rPr>
              <w:t>PA Model Library Curriculum</w:t>
            </w:r>
          </w:hyperlink>
        </w:hyperlink>
      </w:hyperlink>
      <w:r w:rsidR="007D0A5E" w:rsidRPr="00024D33">
        <w:t xml:space="preserve"> that deal with information and digital literacy and can be </w:t>
      </w:r>
      <w:r w:rsidR="002621A2" w:rsidRPr="00024D33">
        <w:t>taught collaborativ</w:t>
      </w:r>
      <w:r w:rsidR="0016620A" w:rsidRPr="00024D33">
        <w:t>el</w:t>
      </w:r>
      <w:r w:rsidR="002621A2" w:rsidRPr="00024D33">
        <w:t xml:space="preserve">y with teachers and their subject content. </w:t>
      </w:r>
      <w:r w:rsidR="007D0A5E" w:rsidRPr="00024D33">
        <w:t xml:space="preserve"> </w:t>
      </w:r>
      <w:r w:rsidR="00091A68" w:rsidRPr="00024D33">
        <w:t>Also see T</w:t>
      </w:r>
      <w:r w:rsidR="007E0D9D" w:rsidRPr="00024D33">
        <w:t>alking Point #6.</w:t>
      </w:r>
    </w:p>
    <w:p w14:paraId="3BAF2440" w14:textId="77777777" w:rsidR="004E750E" w:rsidRPr="002A19A4" w:rsidRDefault="00255B99" w:rsidP="00863665">
      <w:pPr>
        <w:pStyle w:val="ListParagraph"/>
        <w:numPr>
          <w:ilvl w:val="0"/>
          <w:numId w:val="10"/>
        </w:numPr>
        <w:spacing w:line="240" w:lineRule="auto"/>
        <w:ind w:left="720"/>
        <w:contextualSpacing w:val="0"/>
      </w:pPr>
      <w:r w:rsidRPr="002A19A4">
        <w:t>As more districts have eliminated librarian positions, university programs that prepare school librarians have closed. PA now has only 2 universities that prepare school librarians.</w:t>
      </w:r>
    </w:p>
    <w:p w14:paraId="51EF5383" w14:textId="5826194B" w:rsidR="00255B99" w:rsidRPr="002A19A4" w:rsidRDefault="00E43078" w:rsidP="00863665">
      <w:pPr>
        <w:pStyle w:val="ListParagraph"/>
        <w:numPr>
          <w:ilvl w:val="0"/>
          <w:numId w:val="10"/>
        </w:numPr>
        <w:spacing w:line="240" w:lineRule="auto"/>
        <w:ind w:left="720"/>
        <w:contextualSpacing w:val="0"/>
      </w:pPr>
      <w:r w:rsidRPr="002A19A4">
        <w:lastRenderedPageBreak/>
        <w:t xml:space="preserve">In 2019-2020, over 30 </w:t>
      </w:r>
      <w:r w:rsidR="00F65574" w:rsidRPr="002A19A4">
        <w:t xml:space="preserve">districts reported reducing or eliminating </w:t>
      </w:r>
      <w:r w:rsidR="00DA0C30" w:rsidRPr="002A19A4">
        <w:t xml:space="preserve">librarian </w:t>
      </w:r>
      <w:r w:rsidR="00F65574" w:rsidRPr="002A19A4">
        <w:t>position</w:t>
      </w:r>
      <w:r w:rsidR="00DA0C30" w:rsidRPr="002A19A4">
        <w:t>s</w:t>
      </w:r>
      <w:r w:rsidR="00F65574" w:rsidRPr="002A19A4">
        <w:t>. The Coa</w:t>
      </w:r>
      <w:r w:rsidR="00A1601C" w:rsidRPr="002A19A4">
        <w:t>tesville SD now has NO school</w:t>
      </w:r>
      <w:r w:rsidR="00DA0C30" w:rsidRPr="002A19A4">
        <w:t xml:space="preserve"> librarians</w:t>
      </w:r>
      <w:r w:rsidR="00A1601C" w:rsidRPr="002A19A4">
        <w:t xml:space="preserve"> impactin</w:t>
      </w:r>
      <w:r w:rsidR="002F4C95" w:rsidRPr="002A19A4">
        <w:t xml:space="preserve">g 6,000 students, </w:t>
      </w:r>
      <w:r w:rsidR="001637DD" w:rsidRPr="002A19A4">
        <w:t xml:space="preserve">where almost 60% are </w:t>
      </w:r>
      <w:r w:rsidR="002F4C95" w:rsidRPr="002A19A4">
        <w:t>economically disadvantaged</w:t>
      </w:r>
      <w:r w:rsidR="001637DD" w:rsidRPr="002A19A4">
        <w:t>. (Source: Kachel</w:t>
      </w:r>
      <w:r w:rsidR="001813C1" w:rsidRPr="002A19A4">
        <w:t xml:space="preserve">, PSLA </w:t>
      </w:r>
      <w:r w:rsidR="0055288C" w:rsidRPr="002A19A4">
        <w:t>Challenged/Jeopardized Positions Suppor</w:t>
      </w:r>
      <w:r w:rsidR="004E750E" w:rsidRPr="002A19A4">
        <w:t>t)</w:t>
      </w:r>
    </w:p>
    <w:p w14:paraId="0EE7F6D3" w14:textId="52A0045A" w:rsidR="00255B99" w:rsidRPr="002A19A4" w:rsidRDefault="00B03B60" w:rsidP="009A1CFE">
      <w:pPr>
        <w:pStyle w:val="ListParagraph"/>
        <w:numPr>
          <w:ilvl w:val="0"/>
          <w:numId w:val="10"/>
        </w:numPr>
        <w:spacing w:line="240" w:lineRule="auto"/>
        <w:ind w:left="720"/>
        <w:contextualSpacing w:val="0"/>
      </w:pPr>
      <w:r w:rsidRPr="002A19A4">
        <w:t xml:space="preserve">Despite </w:t>
      </w:r>
      <w:r w:rsidR="003A7C8B" w:rsidRPr="002A19A4">
        <w:t xml:space="preserve">receiving the same </w:t>
      </w:r>
      <w:r w:rsidR="003A19C9" w:rsidRPr="002A19A4">
        <w:t>state</w:t>
      </w:r>
      <w:r w:rsidR="003A7C8B" w:rsidRPr="002A19A4">
        <w:t xml:space="preserve"> funding as the previous year, in 2019-2020 </w:t>
      </w:r>
      <w:r w:rsidR="003A19C9" w:rsidRPr="002A19A4">
        <w:t xml:space="preserve">PA </w:t>
      </w:r>
      <w:r w:rsidR="003A7C8B" w:rsidRPr="002A19A4">
        <w:t>school districts continued to cut school librar</w:t>
      </w:r>
      <w:r w:rsidR="00133B5B" w:rsidRPr="002A19A4">
        <w:t>ia</w:t>
      </w:r>
      <w:r w:rsidR="003A7C8B" w:rsidRPr="002A19A4">
        <w:t>n posit</w:t>
      </w:r>
      <w:r w:rsidR="00133B5B" w:rsidRPr="002A19A4">
        <w:t>ions. This is not about school</w:t>
      </w:r>
      <w:r w:rsidR="003C07BA" w:rsidRPr="002A19A4">
        <w:t xml:space="preserve"> funding; this is about local priorities. (PSLA Staffing Survey, 2020-21, in progress)</w:t>
      </w:r>
    </w:p>
    <w:p w14:paraId="1042B223" w14:textId="66FB0A57" w:rsidR="003C0F43" w:rsidRPr="002A19A4" w:rsidRDefault="00966653">
      <w:pPr>
        <w:rPr>
          <w:b/>
        </w:rPr>
      </w:pPr>
      <w:r w:rsidRPr="002A19A4">
        <w:rPr>
          <w:b/>
        </w:rPr>
        <w:t xml:space="preserve"># 2 </w:t>
      </w:r>
      <w:r w:rsidR="003C0F43" w:rsidRPr="002A19A4">
        <w:rPr>
          <w:b/>
        </w:rPr>
        <w:t>Talking Point about Equity</w:t>
      </w:r>
      <w:r w:rsidR="007F7FEA" w:rsidRPr="002A19A4">
        <w:rPr>
          <w:b/>
        </w:rPr>
        <w:t xml:space="preserve"> and Poverty</w:t>
      </w:r>
    </w:p>
    <w:p w14:paraId="1042B224" w14:textId="20F9D5EE" w:rsidR="00DC1444" w:rsidRPr="002A19A4" w:rsidRDefault="00DC1444">
      <w:r w:rsidRPr="002A19A4">
        <w:t>A zip</w:t>
      </w:r>
      <w:r w:rsidR="004A1858" w:rsidRPr="002A19A4">
        <w:t xml:space="preserve"> </w:t>
      </w:r>
      <w:r w:rsidRPr="002A19A4">
        <w:t>code should not determine the quality of a child’s education</w:t>
      </w:r>
      <w:r w:rsidR="007015B2" w:rsidRPr="002A19A4">
        <w:t xml:space="preserve"> and access to an </w:t>
      </w:r>
      <w:hyperlink r:id="rId12" w:history="1">
        <w:hyperlink r:id="rId13" w:history="1">
          <w:r w:rsidR="007015B2" w:rsidRPr="002A19A4">
            <w:rPr>
              <w:rStyle w:val="Hyperlink"/>
            </w:rPr>
            <w:t>effective school library program</w:t>
          </w:r>
        </w:hyperlink>
      </w:hyperlink>
      <w:r w:rsidR="007015B2" w:rsidRPr="002A19A4">
        <w:t xml:space="preserve"> and certified librarian.</w:t>
      </w:r>
    </w:p>
    <w:p w14:paraId="1042B225" w14:textId="77777777" w:rsidR="00A81B52" w:rsidRPr="002A19A4" w:rsidRDefault="00A81B52">
      <w:pPr>
        <w:rPr>
          <w:u w:val="single"/>
        </w:rPr>
      </w:pPr>
      <w:r w:rsidRPr="002A19A4">
        <w:rPr>
          <w:u w:val="single"/>
        </w:rPr>
        <w:t>Supporting Evidence</w:t>
      </w:r>
    </w:p>
    <w:p w14:paraId="1042B226" w14:textId="13E2C308" w:rsidR="00097E98" w:rsidRPr="002A19A4" w:rsidRDefault="00041121" w:rsidP="008B5D0C">
      <w:pPr>
        <w:pStyle w:val="ListParagraph"/>
        <w:numPr>
          <w:ilvl w:val="0"/>
          <w:numId w:val="8"/>
        </w:numPr>
        <w:spacing w:line="240" w:lineRule="auto"/>
        <w:contextualSpacing w:val="0"/>
      </w:pPr>
      <w:r w:rsidRPr="002A19A4">
        <w:t>28</w:t>
      </w:r>
      <w:r w:rsidR="00097E98" w:rsidRPr="002A19A4">
        <w:t xml:space="preserve"> PA school districts have no school librarian</w:t>
      </w:r>
      <w:r w:rsidRPr="002A19A4">
        <w:t>s</w:t>
      </w:r>
      <w:r w:rsidR="00DC4B63" w:rsidRPr="002A19A4">
        <w:t>,</w:t>
      </w:r>
      <w:r w:rsidR="00C915DD" w:rsidRPr="002A19A4">
        <w:t xml:space="preserve"> impacting almost 60,000 students. </w:t>
      </w:r>
      <w:r w:rsidR="00DC4B63" w:rsidRPr="002A19A4">
        <w:t xml:space="preserve"> </w:t>
      </w:r>
      <w:r w:rsidR="001358AD" w:rsidRPr="002A19A4">
        <w:t>A</w:t>
      </w:r>
      <w:r w:rsidR="00527F95" w:rsidRPr="002A19A4">
        <w:t xml:space="preserve">lmost </w:t>
      </w:r>
      <w:r w:rsidR="001358AD" w:rsidRPr="002A19A4">
        <w:t>one</w:t>
      </w:r>
      <w:r w:rsidR="00527F95" w:rsidRPr="002A19A4">
        <w:t xml:space="preserve"> quarter </w:t>
      </w:r>
      <w:r w:rsidR="001358AD" w:rsidRPr="002A19A4">
        <w:t xml:space="preserve">(24%) </w:t>
      </w:r>
      <w:r w:rsidR="00527F95" w:rsidRPr="002A19A4">
        <w:t xml:space="preserve">of all PA school districts have only one </w:t>
      </w:r>
      <w:r w:rsidR="006363BB" w:rsidRPr="002A19A4">
        <w:t xml:space="preserve">(some only part-time) </w:t>
      </w:r>
      <w:r w:rsidR="00485C09" w:rsidRPr="002A19A4">
        <w:t>libra</w:t>
      </w:r>
      <w:r w:rsidR="00527F95" w:rsidRPr="002A19A4">
        <w:t xml:space="preserve">rian for the entire district. </w:t>
      </w:r>
      <w:r w:rsidR="00097E98" w:rsidRPr="002A19A4">
        <w:t>(</w:t>
      </w:r>
      <w:hyperlink r:id="rId14" w:history="1">
        <w:hyperlink r:id="rId15" w:history="1">
          <w:hyperlink r:id="rId16" w:history="1">
            <w:hyperlink r:id="rId17" w:history="1">
              <w:r w:rsidR="00E879B6" w:rsidRPr="002A19A4">
                <w:rPr>
                  <w:rStyle w:val="Hyperlink"/>
                </w:rPr>
                <w:t>201</w:t>
              </w:r>
              <w:r w:rsidR="00F70805" w:rsidRPr="002A19A4">
                <w:rPr>
                  <w:rStyle w:val="Hyperlink"/>
                </w:rPr>
                <w:t>9</w:t>
              </w:r>
              <w:r w:rsidR="00461EC4" w:rsidRPr="002A19A4">
                <w:rPr>
                  <w:rStyle w:val="Hyperlink"/>
                </w:rPr>
                <w:t>-</w:t>
              </w:r>
              <w:r w:rsidR="007015B2" w:rsidRPr="002A19A4">
                <w:rPr>
                  <w:rStyle w:val="Hyperlink"/>
                </w:rPr>
                <w:t>20</w:t>
              </w:r>
              <w:r w:rsidR="00F70805" w:rsidRPr="002A19A4">
                <w:rPr>
                  <w:rStyle w:val="Hyperlink"/>
                </w:rPr>
                <w:t>20</w:t>
              </w:r>
              <w:r w:rsidR="00461EC4" w:rsidRPr="002A19A4">
                <w:rPr>
                  <w:rStyle w:val="Hyperlink"/>
                </w:rPr>
                <w:t xml:space="preserve"> </w:t>
              </w:r>
              <w:r w:rsidR="00097E98" w:rsidRPr="002A19A4">
                <w:rPr>
                  <w:rStyle w:val="Hyperlink"/>
                </w:rPr>
                <w:t>PSLA Staffi</w:t>
              </w:r>
              <w:r w:rsidR="00CE0E62" w:rsidRPr="002A19A4">
                <w:rPr>
                  <w:rStyle w:val="Hyperlink"/>
                </w:rPr>
                <w:t>ng Survey</w:t>
              </w:r>
            </w:hyperlink>
          </w:hyperlink>
        </w:hyperlink>
      </w:hyperlink>
      <w:r w:rsidR="00097E98" w:rsidRPr="002A19A4">
        <w:t>)</w:t>
      </w:r>
      <w:r w:rsidR="00B92800" w:rsidRPr="002A19A4">
        <w:t>.</w:t>
      </w:r>
    </w:p>
    <w:p w14:paraId="1042B227" w14:textId="77777777" w:rsidR="00097E98" w:rsidRPr="002A19A4" w:rsidRDefault="00097E98" w:rsidP="00461EC4">
      <w:pPr>
        <w:pStyle w:val="ListParagraph"/>
        <w:numPr>
          <w:ilvl w:val="0"/>
          <w:numId w:val="8"/>
        </w:numPr>
        <w:spacing w:after="0" w:line="240" w:lineRule="auto"/>
        <w:contextualSpacing w:val="0"/>
      </w:pPr>
      <w:r w:rsidRPr="002A19A4">
        <w:t xml:space="preserve">School districts with over 25% </w:t>
      </w:r>
      <w:r w:rsidR="007015B2" w:rsidRPr="002A19A4">
        <w:t>non-white</w:t>
      </w:r>
      <w:r w:rsidRPr="002A19A4">
        <w:t xml:space="preserve"> students and high poverty have fewer school librarians that those with high poverty alone, according to a national</w:t>
      </w:r>
      <w:hyperlink r:id="rId18" w:history="1">
        <w:r w:rsidRPr="002A19A4">
          <w:rPr>
            <w:rStyle w:val="Hyperlink"/>
          </w:rPr>
          <w:t> NEA study</w:t>
        </w:r>
      </w:hyperlink>
      <w:r w:rsidRPr="002A19A4">
        <w:t> published in 2016.</w:t>
      </w:r>
    </w:p>
    <w:p w14:paraId="1042B228" w14:textId="36D850E9" w:rsidR="00C6283D" w:rsidRPr="002A19A4" w:rsidRDefault="00C6283D" w:rsidP="00461EC4">
      <w:pPr>
        <w:pStyle w:val="ListParagraph"/>
        <w:numPr>
          <w:ilvl w:val="1"/>
          <w:numId w:val="8"/>
        </w:numPr>
        <w:spacing w:after="0" w:line="240" w:lineRule="auto"/>
        <w:contextualSpacing w:val="0"/>
      </w:pPr>
      <w:r w:rsidRPr="002A19A4">
        <w:t>Example</w:t>
      </w:r>
      <w:r w:rsidR="00461EC4" w:rsidRPr="002A19A4">
        <w:t>s</w:t>
      </w:r>
      <w:r w:rsidRPr="002A19A4">
        <w:t xml:space="preserve">- </w:t>
      </w:r>
      <w:r w:rsidR="00A81545" w:rsidRPr="002A19A4">
        <w:t xml:space="preserve">In 2020-21, </w:t>
      </w:r>
      <w:r w:rsidRPr="002A19A4">
        <w:t xml:space="preserve">School District of Philadelphia </w:t>
      </w:r>
      <w:r w:rsidR="004D5593" w:rsidRPr="002A19A4">
        <w:t>has</w:t>
      </w:r>
      <w:r w:rsidR="00E879B6" w:rsidRPr="002A19A4">
        <w:t xml:space="preserve"> only </w:t>
      </w:r>
      <w:r w:rsidR="00A81545" w:rsidRPr="002A19A4">
        <w:t>4</w:t>
      </w:r>
      <w:r w:rsidR="004D5593" w:rsidRPr="002A19A4">
        <w:t xml:space="preserve"> librarians for </w:t>
      </w:r>
      <w:r w:rsidR="00E879B6" w:rsidRPr="002A19A4">
        <w:t>more than 200 schools  where students</w:t>
      </w:r>
      <w:r w:rsidR="001A03E4" w:rsidRPr="002A19A4">
        <w:t xml:space="preserve"> are</w:t>
      </w:r>
      <w:r w:rsidR="004D5593" w:rsidRPr="002A19A4">
        <w:t> </w:t>
      </w:r>
      <w:hyperlink r:id="rId19" w:history="1">
        <w:hyperlink r:id="rId20" w:history="1">
          <w:r w:rsidR="004D5593" w:rsidRPr="002A19A4">
            <w:rPr>
              <w:rStyle w:val="Hyperlink"/>
            </w:rPr>
            <w:t>86% non-white and</w:t>
          </w:r>
          <w:r w:rsidR="0081593A" w:rsidRPr="002A19A4">
            <w:rPr>
              <w:rStyle w:val="Hyperlink"/>
            </w:rPr>
            <w:t xml:space="preserve"> </w:t>
          </w:r>
          <w:r w:rsidR="00B2469F" w:rsidRPr="002A19A4">
            <w:rPr>
              <w:rStyle w:val="Hyperlink"/>
            </w:rPr>
            <w:t>100</w:t>
          </w:r>
          <w:r w:rsidR="004D5593" w:rsidRPr="002A19A4">
            <w:rPr>
              <w:rStyle w:val="Hyperlink"/>
            </w:rPr>
            <w:t>%</w:t>
          </w:r>
          <w:r w:rsidRPr="002A19A4">
            <w:rPr>
              <w:rStyle w:val="Hyperlink"/>
            </w:rPr>
            <w:t xml:space="preserve"> economically disadvantaged</w:t>
          </w:r>
        </w:hyperlink>
      </w:hyperlink>
      <w:r w:rsidRPr="002A19A4">
        <w:t>.</w:t>
      </w:r>
    </w:p>
    <w:p w14:paraId="1042B229" w14:textId="77777777" w:rsidR="00461EC4" w:rsidRPr="002A19A4" w:rsidRDefault="004D5593" w:rsidP="00461EC4">
      <w:pPr>
        <w:pStyle w:val="ListParagraph"/>
        <w:numPr>
          <w:ilvl w:val="1"/>
          <w:numId w:val="8"/>
        </w:numPr>
        <w:spacing w:after="0" w:line="240" w:lineRule="auto"/>
        <w:contextualSpacing w:val="0"/>
      </w:pPr>
      <w:r w:rsidRPr="002A19A4">
        <w:t xml:space="preserve">Erie School District has </w:t>
      </w:r>
      <w:hyperlink r:id="rId21" w:history="1">
        <w:r w:rsidRPr="002A19A4">
          <w:rPr>
            <w:rStyle w:val="Hyperlink"/>
          </w:rPr>
          <w:t>only 2 librarians for 18 schools and 11,500 students who are 80% economically disadvantaged</w:t>
        </w:r>
      </w:hyperlink>
      <w:r w:rsidRPr="002A19A4">
        <w:t xml:space="preserve"> and 58% non-white.</w:t>
      </w:r>
    </w:p>
    <w:p w14:paraId="1042B22A" w14:textId="77777777" w:rsidR="00461EC4" w:rsidRPr="002A19A4" w:rsidRDefault="00461EC4" w:rsidP="00461EC4">
      <w:pPr>
        <w:spacing w:after="0" w:line="240" w:lineRule="auto"/>
      </w:pPr>
    </w:p>
    <w:p w14:paraId="1042B22B" w14:textId="5A21A487" w:rsidR="002A7F61" w:rsidRPr="002A19A4" w:rsidRDefault="002A7F61" w:rsidP="00461EC4">
      <w:pPr>
        <w:pStyle w:val="ListParagraph"/>
        <w:numPr>
          <w:ilvl w:val="0"/>
          <w:numId w:val="8"/>
        </w:numPr>
        <w:spacing w:line="240" w:lineRule="auto"/>
        <w:contextualSpacing w:val="0"/>
        <w:rPr>
          <w:rFonts w:eastAsia="Times New Roman" w:cs="Times New Roman"/>
        </w:rPr>
      </w:pPr>
      <w:r w:rsidRPr="002A19A4">
        <w:rPr>
          <w:rFonts w:eastAsia="Times New Roman" w:cs="Times New Roman"/>
        </w:rPr>
        <w:t>P</w:t>
      </w:r>
      <w:r w:rsidR="0044651D" w:rsidRPr="002A19A4">
        <w:rPr>
          <w:rFonts w:eastAsia="Times New Roman" w:cs="Times New Roman"/>
        </w:rPr>
        <w:t>A</w:t>
      </w:r>
      <w:r w:rsidRPr="002A19A4">
        <w:rPr>
          <w:rFonts w:eastAsia="Times New Roman" w:cs="Times New Roman"/>
        </w:rPr>
        <w:t xml:space="preserve"> has the widest funding gap between wealthy and poor school districts of any state in the nation</w:t>
      </w:r>
      <w:r w:rsidR="00461EC4" w:rsidRPr="002A19A4">
        <w:rPr>
          <w:rFonts w:eastAsia="Times New Roman" w:cs="Times New Roman"/>
        </w:rPr>
        <w:t xml:space="preserve">. </w:t>
      </w:r>
      <w:r w:rsidR="00E42B3A" w:rsidRPr="002A19A4">
        <w:rPr>
          <w:rFonts w:eastAsia="Times New Roman" w:cs="Times New Roman"/>
        </w:rPr>
        <w:t xml:space="preserve"> </w:t>
      </w:r>
      <w:hyperlink r:id="rId22" w:history="1">
        <w:r w:rsidR="004B7E36" w:rsidRPr="002A19A4">
          <w:rPr>
            <w:rStyle w:val="Hyperlink"/>
            <w:rFonts w:eastAsia="Times New Roman" w:cs="Times New Roman"/>
          </w:rPr>
          <w:t>According to the Education Law Center</w:t>
        </w:r>
      </w:hyperlink>
      <w:r w:rsidR="004B7E36" w:rsidRPr="002A19A4">
        <w:rPr>
          <w:rFonts w:eastAsia="Times New Roman" w:cs="Times New Roman"/>
        </w:rPr>
        <w:t xml:space="preserve">, </w:t>
      </w:r>
      <w:r w:rsidR="002E1796" w:rsidRPr="002A19A4">
        <w:rPr>
          <w:rFonts w:eastAsia="Times New Roman" w:cs="Times New Roman"/>
        </w:rPr>
        <w:t xml:space="preserve">on average high poverty districts in PA receive 12% less than low poverty districts. </w:t>
      </w:r>
    </w:p>
    <w:p w14:paraId="66D166A8" w14:textId="0CA19DC5" w:rsidR="000133DC" w:rsidRPr="002A19A4" w:rsidRDefault="00B92800" w:rsidP="007A717F">
      <w:pPr>
        <w:pStyle w:val="ListParagraph"/>
        <w:numPr>
          <w:ilvl w:val="0"/>
          <w:numId w:val="16"/>
        </w:numPr>
        <w:spacing w:line="240" w:lineRule="auto"/>
        <w:ind w:left="720"/>
        <w:contextualSpacing w:val="0"/>
      </w:pPr>
      <w:r w:rsidRPr="002A19A4">
        <w:rPr>
          <w:rFonts w:eastAsia="Times New Roman" w:cs="Times New Roman"/>
        </w:rPr>
        <w:t xml:space="preserve">The </w:t>
      </w:r>
      <w:r w:rsidR="008C3DAB" w:rsidRPr="002A19A4">
        <w:rPr>
          <w:rFonts w:eastAsia="Times New Roman" w:cs="Times New Roman"/>
        </w:rPr>
        <w:t xml:space="preserve">average </w:t>
      </w:r>
      <w:r w:rsidRPr="002A19A4">
        <w:rPr>
          <w:rFonts w:eastAsia="Times New Roman" w:cs="Times New Roman"/>
        </w:rPr>
        <w:t xml:space="preserve">ratio of librarians to students in PA’s 500 school districts </w:t>
      </w:r>
      <w:r w:rsidR="00BC640C" w:rsidRPr="002A19A4">
        <w:rPr>
          <w:rFonts w:eastAsia="Times New Roman" w:cs="Times New Roman"/>
        </w:rPr>
        <w:t>averages</w:t>
      </w:r>
      <w:r w:rsidRPr="002A19A4">
        <w:rPr>
          <w:rFonts w:eastAsia="Times New Roman" w:cs="Times New Roman"/>
        </w:rPr>
        <w:t xml:space="preserve"> from 1:</w:t>
      </w:r>
      <w:r w:rsidR="008C3DAB" w:rsidRPr="002A19A4">
        <w:rPr>
          <w:rFonts w:eastAsia="Times New Roman" w:cs="Times New Roman"/>
        </w:rPr>
        <w:t>852</w:t>
      </w:r>
      <w:r w:rsidRPr="002A19A4">
        <w:rPr>
          <w:rFonts w:eastAsia="Times New Roman" w:cs="Times New Roman"/>
        </w:rPr>
        <w:t xml:space="preserve"> </w:t>
      </w:r>
      <w:r w:rsidR="00BC640C" w:rsidRPr="002A19A4">
        <w:rPr>
          <w:rFonts w:eastAsia="Times New Roman" w:cs="Times New Roman"/>
        </w:rPr>
        <w:t xml:space="preserve">in rural schools to </w:t>
      </w:r>
      <w:r w:rsidRPr="002A19A4">
        <w:rPr>
          <w:rFonts w:eastAsia="Times New Roman" w:cs="Times New Roman"/>
        </w:rPr>
        <w:t>1:2</w:t>
      </w:r>
      <w:r w:rsidR="00BC640C" w:rsidRPr="002A19A4">
        <w:rPr>
          <w:rFonts w:eastAsia="Times New Roman" w:cs="Times New Roman"/>
        </w:rPr>
        <w:t>,</w:t>
      </w:r>
      <w:r w:rsidR="008C3DAB" w:rsidRPr="002A19A4">
        <w:rPr>
          <w:rFonts w:eastAsia="Times New Roman" w:cs="Times New Roman"/>
        </w:rPr>
        <w:t>4</w:t>
      </w:r>
      <w:r w:rsidR="00F16B0F" w:rsidRPr="002A19A4">
        <w:rPr>
          <w:rFonts w:eastAsia="Times New Roman" w:cs="Times New Roman"/>
        </w:rPr>
        <w:t>56</w:t>
      </w:r>
      <w:r w:rsidR="00BC640C" w:rsidRPr="002A19A4">
        <w:rPr>
          <w:rFonts w:eastAsia="Times New Roman" w:cs="Times New Roman"/>
        </w:rPr>
        <w:t xml:space="preserve"> in urban schools</w:t>
      </w:r>
      <w:r w:rsidRPr="002A19A4">
        <w:rPr>
          <w:rFonts w:eastAsia="Times New Roman" w:cs="Times New Roman"/>
        </w:rPr>
        <w:t xml:space="preserve"> </w:t>
      </w:r>
      <w:r w:rsidRPr="002A19A4">
        <w:t>(</w:t>
      </w:r>
      <w:hyperlink r:id="rId23" w:history="1">
        <w:r w:rsidRPr="002A19A4">
          <w:rPr>
            <w:rStyle w:val="Hyperlink"/>
          </w:rPr>
          <w:t>201</w:t>
        </w:r>
        <w:r w:rsidR="00F16B0F" w:rsidRPr="002A19A4">
          <w:rPr>
            <w:rStyle w:val="Hyperlink"/>
          </w:rPr>
          <w:t>9</w:t>
        </w:r>
        <w:r w:rsidRPr="002A19A4">
          <w:rPr>
            <w:rStyle w:val="Hyperlink"/>
          </w:rPr>
          <w:t>-</w:t>
        </w:r>
        <w:r w:rsidR="00F16B0F" w:rsidRPr="002A19A4">
          <w:rPr>
            <w:rStyle w:val="Hyperlink"/>
          </w:rPr>
          <w:t>20</w:t>
        </w:r>
        <w:r w:rsidRPr="002A19A4">
          <w:rPr>
            <w:rStyle w:val="Hyperlink"/>
          </w:rPr>
          <w:t xml:space="preserve"> PSLA Staffing Survey</w:t>
        </w:r>
      </w:hyperlink>
      <w:r w:rsidR="000133DC" w:rsidRPr="002A19A4">
        <w:t>).</w:t>
      </w:r>
    </w:p>
    <w:p w14:paraId="1042B22D" w14:textId="45583E98" w:rsidR="007F7FEA" w:rsidRPr="002A19A4" w:rsidRDefault="00683D0F" w:rsidP="007A717F">
      <w:pPr>
        <w:pStyle w:val="ListParagraph"/>
        <w:numPr>
          <w:ilvl w:val="0"/>
          <w:numId w:val="16"/>
        </w:numPr>
        <w:spacing w:line="240" w:lineRule="auto"/>
        <w:ind w:left="720"/>
        <w:contextualSpacing w:val="0"/>
      </w:pPr>
      <w:r w:rsidRPr="002A19A4">
        <w:t>Almost 17</w:t>
      </w:r>
      <w:r w:rsidR="007F7FEA" w:rsidRPr="002A19A4">
        <w:t xml:space="preserve">% of children under 18 in PA </w:t>
      </w:r>
      <w:r w:rsidR="00BA587D" w:rsidRPr="002A19A4">
        <w:t>come from families that have</w:t>
      </w:r>
      <w:r w:rsidR="007F7FEA" w:rsidRPr="002A19A4">
        <w:t xml:space="preserve"> income</w:t>
      </w:r>
      <w:r w:rsidR="00AD1CC4" w:rsidRPr="002A19A4">
        <w:t>s below the poverty line in 201</w:t>
      </w:r>
      <w:r w:rsidRPr="002A19A4">
        <w:t>9</w:t>
      </w:r>
      <w:r w:rsidR="007F7FEA" w:rsidRPr="002A19A4">
        <w:t xml:space="preserve"> (</w:t>
      </w:r>
      <w:hyperlink r:id="rId24" w:history="1">
        <w:hyperlink r:id="rId25" w:history="1">
          <w:r w:rsidR="00AD1CC4" w:rsidRPr="002A19A4">
            <w:rPr>
              <w:rStyle w:val="Hyperlink"/>
              <w:i/>
            </w:rPr>
            <w:t>Talk Poverty 20</w:t>
          </w:r>
          <w:r w:rsidRPr="002A19A4">
            <w:rPr>
              <w:rStyle w:val="Hyperlink"/>
              <w:i/>
            </w:rPr>
            <w:t>20</w:t>
          </w:r>
          <w:r w:rsidR="007F7FEA" w:rsidRPr="002A19A4">
            <w:rPr>
              <w:rStyle w:val="Hyperlink"/>
              <w:i/>
            </w:rPr>
            <w:t xml:space="preserve"> Repor</w:t>
          </w:r>
        </w:hyperlink>
        <w:r w:rsidR="007F7FEA" w:rsidRPr="002A19A4">
          <w:rPr>
            <w:i/>
          </w:rPr>
          <w:t>t</w:t>
        </w:r>
      </w:hyperlink>
      <w:r w:rsidR="007F7FEA" w:rsidRPr="002A19A4">
        <w:t xml:space="preserve">). NOTE: You can </w:t>
      </w:r>
      <w:r w:rsidR="002B2E21" w:rsidRPr="002A19A4">
        <w:t xml:space="preserve">search by </w:t>
      </w:r>
      <w:r w:rsidR="00A86FB7" w:rsidRPr="002A19A4">
        <w:t xml:space="preserve">your </w:t>
      </w:r>
      <w:r w:rsidR="002B2E21" w:rsidRPr="002A19A4">
        <w:t>Congression</w:t>
      </w:r>
      <w:r w:rsidR="00A86FB7" w:rsidRPr="002A19A4">
        <w:t>al</w:t>
      </w:r>
      <w:r w:rsidR="002B2E21" w:rsidRPr="002A19A4">
        <w:t xml:space="preserve"> District</w:t>
      </w:r>
      <w:r w:rsidR="007F7FEA" w:rsidRPr="002A19A4">
        <w:t xml:space="preserve"> at this site.</w:t>
      </w:r>
    </w:p>
    <w:p w14:paraId="1042B22E" w14:textId="77777777" w:rsidR="007F7FEA" w:rsidRPr="002A19A4" w:rsidRDefault="007F7FEA" w:rsidP="007F7FEA">
      <w:pPr>
        <w:pStyle w:val="ListParagraph"/>
        <w:numPr>
          <w:ilvl w:val="0"/>
          <w:numId w:val="16"/>
        </w:numPr>
        <w:ind w:left="720"/>
        <w:contextualSpacing w:val="0"/>
      </w:pPr>
      <w:r w:rsidRPr="002A19A4">
        <w:t>According to a </w:t>
      </w:r>
      <w:hyperlink r:id="rId26" w:anchor="_" w:history="1">
        <w:r w:rsidRPr="002A19A4">
          <w:rPr>
            <w:rStyle w:val="Hyperlink"/>
          </w:rPr>
          <w:t>2012 study of PSSA reading and writing test scores</w:t>
        </w:r>
      </w:hyperlink>
      <w:r w:rsidRPr="002A19A4">
        <w:t>, Black, Hispanic, and students with disabilities or who were economically disadvantaged benefitted proportionally more than students in general with certified librarians in their schools (</w:t>
      </w:r>
      <w:hyperlink r:id="rId27" w:history="1">
        <w:r w:rsidRPr="002A19A4">
          <w:rPr>
            <w:rStyle w:val="Hyperlink"/>
          </w:rPr>
          <w:t>2012 PA School Library Study</w:t>
        </w:r>
      </w:hyperlink>
      <w:r w:rsidRPr="002A19A4">
        <w:t>).</w:t>
      </w:r>
    </w:p>
    <w:p w14:paraId="1042B22F" w14:textId="39B482CC" w:rsidR="007F7FEA" w:rsidRPr="00202F1A" w:rsidRDefault="007F7FEA" w:rsidP="007F7FEA">
      <w:pPr>
        <w:pStyle w:val="ListParagraph"/>
        <w:numPr>
          <w:ilvl w:val="0"/>
          <w:numId w:val="14"/>
        </w:numPr>
        <w:ind w:left="720"/>
        <w:contextualSpacing w:val="0"/>
      </w:pPr>
      <w:r w:rsidRPr="002A19A4">
        <w:t>Even without the School District of Philadelphia, PA school districts with over 50% of students who are economically disadvantaged have an average of 1,000 more students per</w:t>
      </w:r>
      <w:r>
        <w:t xml:space="preserve"> </w:t>
      </w:r>
      <w:r w:rsidRPr="00202F1A">
        <w:t>librarian than district</w:t>
      </w:r>
      <w:r w:rsidR="00047382" w:rsidRPr="00202F1A">
        <w:t>s</w:t>
      </w:r>
      <w:r w:rsidRPr="00202F1A">
        <w:t xml:space="preserve"> below 50% poverty rates (</w:t>
      </w:r>
      <w:hyperlink r:id="rId28" w:tgtFrame="_blank" w:history="1">
        <w:r w:rsidRPr="00202F1A">
          <w:rPr>
            <w:rStyle w:val="Hyperlink"/>
          </w:rPr>
          <w:t>2016-2017 PSLA Staffing Survey-Poverty and Ethnicity</w:t>
        </w:r>
      </w:hyperlink>
      <w:r w:rsidRPr="00202F1A">
        <w:t xml:space="preserve">). </w:t>
      </w:r>
    </w:p>
    <w:p w14:paraId="1042B230" w14:textId="77777777" w:rsidR="007F7FEA" w:rsidRPr="00202F1A" w:rsidRDefault="007F7FEA" w:rsidP="007F7FEA">
      <w:pPr>
        <w:pStyle w:val="ListParagraph"/>
        <w:numPr>
          <w:ilvl w:val="0"/>
          <w:numId w:val="14"/>
        </w:numPr>
        <w:ind w:left="720"/>
      </w:pPr>
      <w:r w:rsidRPr="00202F1A">
        <w:lastRenderedPageBreak/>
        <w:t>Research found that students living in poverty had the fewest school library resources to draw on and suggests that to close achievement gaps between high and low socioeconomic groups, we must attend to the access gap in school libraries (</w:t>
      </w:r>
      <w:hyperlink r:id="rId29" w:anchor="page_scan_tab_contents" w:history="1">
        <w:r w:rsidRPr="00202F1A">
          <w:rPr>
            <w:rStyle w:val="Hyperlink"/>
            <w:i/>
          </w:rPr>
          <w:t>The Access Gap</w:t>
        </w:r>
      </w:hyperlink>
      <w:r w:rsidRPr="00202F1A">
        <w:t>).</w:t>
      </w:r>
    </w:p>
    <w:p w14:paraId="1042B232" w14:textId="3143BFA4" w:rsidR="00A81B52" w:rsidRPr="00202F1A" w:rsidRDefault="007D018F">
      <w:pPr>
        <w:rPr>
          <w:b/>
        </w:rPr>
      </w:pPr>
      <w:r w:rsidRPr="00202F1A">
        <w:rPr>
          <w:b/>
        </w:rPr>
        <w:t xml:space="preserve">#3 </w:t>
      </w:r>
      <w:r w:rsidR="00A81B52" w:rsidRPr="00202F1A">
        <w:rPr>
          <w:b/>
        </w:rPr>
        <w:t xml:space="preserve">Talking Point about </w:t>
      </w:r>
      <w:r w:rsidR="00F118DD" w:rsidRPr="00202F1A">
        <w:rPr>
          <w:b/>
        </w:rPr>
        <w:t>Graduation Rates and Test Scores</w:t>
      </w:r>
    </w:p>
    <w:p w14:paraId="1042B233" w14:textId="77777777" w:rsidR="007015B2" w:rsidRPr="00202F1A" w:rsidRDefault="007015B2" w:rsidP="009B6480">
      <w:pPr>
        <w:spacing w:before="100" w:beforeAutospacing="1" w:after="100" w:afterAutospacing="1" w:line="240" w:lineRule="auto"/>
      </w:pPr>
      <w:r w:rsidRPr="00202F1A">
        <w:t>Higher graduation rates and standardized test scores are found in schools staffed with certified teacher librarians.</w:t>
      </w:r>
    </w:p>
    <w:p w14:paraId="1042B234" w14:textId="77777777" w:rsidR="00A81B52" w:rsidRPr="00202F1A" w:rsidRDefault="00A81B52" w:rsidP="00A81B52">
      <w:pPr>
        <w:rPr>
          <w:u w:val="single"/>
        </w:rPr>
      </w:pPr>
      <w:r w:rsidRPr="00202F1A">
        <w:rPr>
          <w:u w:val="single"/>
        </w:rPr>
        <w:t>Supporting Evidence</w:t>
      </w:r>
    </w:p>
    <w:p w14:paraId="1042B235" w14:textId="14CE3D6A" w:rsidR="0044651D" w:rsidRPr="00202F1A" w:rsidRDefault="0044651D" w:rsidP="0044651D">
      <w:pPr>
        <w:pStyle w:val="ListParagraph"/>
        <w:numPr>
          <w:ilvl w:val="0"/>
          <w:numId w:val="15"/>
        </w:numPr>
        <w:contextualSpacing w:val="0"/>
      </w:pPr>
      <w:r w:rsidRPr="00202F1A">
        <w:t>25</w:t>
      </w:r>
      <w:r w:rsidR="00815DB8" w:rsidRPr="00202F1A">
        <w:t xml:space="preserve"> states have conducted school library</w:t>
      </w:r>
      <w:r w:rsidRPr="00202F1A">
        <w:t xml:space="preserve"> studies </w:t>
      </w:r>
      <w:r w:rsidR="00815DB8" w:rsidRPr="00202F1A">
        <w:t>that show</w:t>
      </w:r>
      <w:r w:rsidRPr="00202F1A">
        <w:t xml:space="preserve"> that students who attend schools with certified librarians score better on reading and writing tests than students in schools without librar</w:t>
      </w:r>
      <w:r w:rsidR="002C6321" w:rsidRPr="00202F1A">
        <w:t>ians</w:t>
      </w:r>
      <w:r w:rsidRPr="00202F1A">
        <w:t>.  And lower-income students benefit the most. (</w:t>
      </w:r>
      <w:hyperlink r:id="rId30" w:tgtFrame="_blank" w:history="1">
        <w:r w:rsidRPr="00202F1A">
          <w:rPr>
            <w:rStyle w:val="Hyperlink"/>
          </w:rPr>
          <w:t>School Library Impact Studies)</w:t>
        </w:r>
      </w:hyperlink>
      <w:r w:rsidRPr="00202F1A">
        <w:t xml:space="preserve"> </w:t>
      </w:r>
    </w:p>
    <w:p w14:paraId="1042B236" w14:textId="77777777" w:rsidR="007015B2" w:rsidRPr="00202F1A" w:rsidRDefault="007015B2" w:rsidP="007015B2">
      <w:pPr>
        <w:pStyle w:val="ListParagraph"/>
        <w:numPr>
          <w:ilvl w:val="0"/>
          <w:numId w:val="15"/>
        </w:numPr>
        <w:spacing w:after="0" w:line="240" w:lineRule="auto"/>
        <w:contextualSpacing w:val="0"/>
      </w:pPr>
      <w:r w:rsidRPr="00202F1A">
        <w:t>Consistently, PSSA reading and writing scores were better for students who had a full-time, certified librarian than those who didn’t (</w:t>
      </w:r>
      <w:hyperlink r:id="rId31" w:history="1">
        <w:r w:rsidRPr="00202F1A">
          <w:rPr>
            <w:rStyle w:val="Hyperlink"/>
          </w:rPr>
          <w:t>2012 PA School Library Study</w:t>
        </w:r>
      </w:hyperlink>
      <w:r w:rsidRPr="00202F1A">
        <w:t xml:space="preserve">). </w:t>
      </w:r>
    </w:p>
    <w:p w14:paraId="1042B237" w14:textId="77777777" w:rsidR="007015B2" w:rsidRPr="00202F1A" w:rsidRDefault="007015B2" w:rsidP="007015B2">
      <w:pPr>
        <w:pStyle w:val="ListParagraph"/>
        <w:spacing w:after="0" w:line="240" w:lineRule="auto"/>
        <w:contextualSpacing w:val="0"/>
      </w:pPr>
    </w:p>
    <w:p w14:paraId="1042B238" w14:textId="77777777" w:rsidR="00C149D0" w:rsidRPr="00202F1A" w:rsidRDefault="004F6298" w:rsidP="007015B2">
      <w:pPr>
        <w:pStyle w:val="ListParagraph"/>
        <w:numPr>
          <w:ilvl w:val="0"/>
          <w:numId w:val="15"/>
        </w:numPr>
        <w:spacing w:after="0"/>
      </w:pPr>
      <w:r w:rsidRPr="00202F1A">
        <w:t>For all students, those with full-time librarians are almost three times as likely to have Advanced writing scores as students without full-time librarians. (</w:t>
      </w:r>
      <w:hyperlink r:id="rId32" w:history="1">
        <w:r w:rsidRPr="00202F1A">
          <w:rPr>
            <w:rStyle w:val="Hyperlink"/>
          </w:rPr>
          <w:t>2012 PA School Library Study</w:t>
        </w:r>
      </w:hyperlink>
      <w:r w:rsidRPr="00202F1A">
        <w:t>, p. 11</w:t>
      </w:r>
      <w:r w:rsidR="00C149D0" w:rsidRPr="00202F1A">
        <w:t>).</w:t>
      </w:r>
    </w:p>
    <w:p w14:paraId="1042B239" w14:textId="77777777" w:rsidR="007015B2" w:rsidRPr="00202F1A" w:rsidRDefault="007015B2" w:rsidP="007015B2">
      <w:pPr>
        <w:pStyle w:val="ListParagraph"/>
      </w:pPr>
    </w:p>
    <w:p w14:paraId="1042B23A" w14:textId="77777777" w:rsidR="00952C88" w:rsidRPr="00202F1A" w:rsidRDefault="00952C88" w:rsidP="00952C88">
      <w:pPr>
        <w:pStyle w:val="ListParagraph"/>
        <w:numPr>
          <w:ilvl w:val="0"/>
          <w:numId w:val="15"/>
        </w:numPr>
        <w:spacing w:after="0"/>
        <w:rPr>
          <w:b/>
        </w:rPr>
      </w:pPr>
      <w:r w:rsidRPr="00202F1A">
        <w:t>Although the 2012 PA study did not examine graduation rates, the Washington state study of 2015 did.</w:t>
      </w:r>
    </w:p>
    <w:p w14:paraId="1042B23B" w14:textId="77777777" w:rsidR="00A81B52" w:rsidRPr="00202F1A" w:rsidRDefault="00952C88" w:rsidP="00952C88">
      <w:pPr>
        <w:pStyle w:val="ListParagraph"/>
        <w:numPr>
          <w:ilvl w:val="1"/>
          <w:numId w:val="15"/>
        </w:numPr>
        <w:spacing w:after="0"/>
        <w:rPr>
          <w:b/>
        </w:rPr>
      </w:pPr>
      <w:r w:rsidRPr="00202F1A">
        <w:t xml:space="preserve"> </w:t>
      </w:r>
      <w:r w:rsidR="0089719E" w:rsidRPr="00202F1A">
        <w:t>“The individualized learning resources, research skills, and access to information and resources that can be provided through a school library with a certified teacher-librarian should be a key priority in helping to ensure struggling high school students are able to obtain a high school diploma”</w:t>
      </w:r>
      <w:r w:rsidR="0044651D" w:rsidRPr="00202F1A">
        <w:t xml:space="preserve"> (</w:t>
      </w:r>
      <w:hyperlink r:id="rId33" w:history="1">
        <w:r w:rsidR="00F118DD" w:rsidRPr="00202F1A">
          <w:rPr>
            <w:rStyle w:val="Hyperlink"/>
          </w:rPr>
          <w:t>2015 Washington State Study</w:t>
        </w:r>
      </w:hyperlink>
      <w:r w:rsidRPr="00202F1A">
        <w:rPr>
          <w:rStyle w:val="Hyperlink"/>
          <w:u w:val="none"/>
        </w:rPr>
        <w:t xml:space="preserve">, </w:t>
      </w:r>
      <w:r w:rsidRPr="00202F1A">
        <w:rPr>
          <w:rStyle w:val="Hyperlink"/>
          <w:color w:val="auto"/>
          <w:u w:val="none"/>
        </w:rPr>
        <w:t>p. 35</w:t>
      </w:r>
      <w:r w:rsidR="0044651D" w:rsidRPr="00202F1A">
        <w:t>)</w:t>
      </w:r>
      <w:r w:rsidR="00F118DD" w:rsidRPr="00202F1A">
        <w:t>.</w:t>
      </w:r>
    </w:p>
    <w:p w14:paraId="1042B23D" w14:textId="7AC54886" w:rsidR="00952C88" w:rsidRPr="00202F1A" w:rsidRDefault="00367E14" w:rsidP="00146D03">
      <w:pPr>
        <w:pStyle w:val="ListParagraph"/>
        <w:numPr>
          <w:ilvl w:val="1"/>
          <w:numId w:val="15"/>
        </w:numPr>
        <w:rPr>
          <w:b/>
        </w:rPr>
      </w:pPr>
      <w:r w:rsidRPr="00202F1A">
        <w:t>Students who attend schools with certified teacher-librarians and quality library facilities perform better on standardized tests and are more likely to graduate, even after controlling for school size and student income level (</w:t>
      </w:r>
      <w:hyperlink r:id="rId34" w:history="1">
        <w:r w:rsidR="0044651D" w:rsidRPr="00202F1A">
          <w:rPr>
            <w:rStyle w:val="Hyperlink"/>
          </w:rPr>
          <w:t xml:space="preserve">2015 </w:t>
        </w:r>
        <w:r w:rsidRPr="00202F1A">
          <w:rPr>
            <w:rStyle w:val="Hyperlink"/>
          </w:rPr>
          <w:t>Washington State Study</w:t>
        </w:r>
      </w:hyperlink>
      <w:r w:rsidRPr="00202F1A">
        <w:t>.)</w:t>
      </w:r>
    </w:p>
    <w:p w14:paraId="1042B23E" w14:textId="7D464ED0" w:rsidR="0089447B" w:rsidRPr="00202F1A" w:rsidRDefault="0089447B" w:rsidP="0096520C">
      <w:pPr>
        <w:pStyle w:val="ListParagraph"/>
        <w:numPr>
          <w:ilvl w:val="0"/>
          <w:numId w:val="15"/>
        </w:numPr>
      </w:pPr>
      <w:r w:rsidRPr="00202F1A">
        <w:t>The analysis of national school librarian staffing between 2005 and 2009</w:t>
      </w:r>
      <w:r w:rsidR="0044651D" w:rsidRPr="00202F1A">
        <w:t xml:space="preserve"> </w:t>
      </w:r>
      <w:r w:rsidRPr="00202F1A">
        <w:t>found that where school librarian positions increased</w:t>
      </w:r>
      <w:r w:rsidR="0044651D" w:rsidRPr="00202F1A">
        <w:t>,</w:t>
      </w:r>
      <w:r w:rsidRPr="00202F1A">
        <w:t xml:space="preserve"> there were larger increases and no decreases in reading scores. In states that lost librarians, smaller increases or decreases in reading scores were experienced. These findings held—and were often more dramatic—across subgroups including race/ethnicity, poverty, and English language learner status (</w:t>
      </w:r>
      <w:r w:rsidR="004F6298" w:rsidRPr="00202F1A">
        <w:t xml:space="preserve">Lance, K. C., &amp; Hofschire, L. (2011). </w:t>
      </w:r>
      <w:hyperlink r:id="rId35" w:history="1">
        <w:r w:rsidR="004F6298" w:rsidRPr="00202F1A">
          <w:rPr>
            <w:rStyle w:val="Hyperlink"/>
          </w:rPr>
          <w:t>Somethi</w:t>
        </w:r>
        <w:r w:rsidR="00BE5A24" w:rsidRPr="00202F1A">
          <w:rPr>
            <w:rStyle w:val="Hyperlink"/>
          </w:rPr>
          <w:t xml:space="preserve">ng to </w:t>
        </w:r>
        <w:r w:rsidR="00430B91" w:rsidRPr="00202F1A">
          <w:rPr>
            <w:rStyle w:val="Hyperlink"/>
          </w:rPr>
          <w:t>s</w:t>
        </w:r>
        <w:r w:rsidR="00BE5A24" w:rsidRPr="00202F1A">
          <w:rPr>
            <w:rStyle w:val="Hyperlink"/>
          </w:rPr>
          <w:t xml:space="preserve">hout </w:t>
        </w:r>
        <w:r w:rsidR="00430B91" w:rsidRPr="00202F1A">
          <w:rPr>
            <w:rStyle w:val="Hyperlink"/>
          </w:rPr>
          <w:t>a</w:t>
        </w:r>
        <w:r w:rsidR="00BE5A24" w:rsidRPr="00202F1A">
          <w:rPr>
            <w:rStyle w:val="Hyperlink"/>
          </w:rPr>
          <w:t>bout</w:t>
        </w:r>
        <w:r w:rsidR="00430B91" w:rsidRPr="00202F1A">
          <w:rPr>
            <w:rStyle w:val="Hyperlink"/>
          </w:rPr>
          <w:t xml:space="preserve">: </w:t>
        </w:r>
        <w:r w:rsidR="00663D80" w:rsidRPr="00202F1A">
          <w:rPr>
            <w:rStyle w:val="Hyperlink"/>
          </w:rPr>
          <w:t xml:space="preserve">New research shows </w:t>
        </w:r>
        <w:r w:rsidR="00146D03" w:rsidRPr="00202F1A">
          <w:rPr>
            <w:rStyle w:val="Hyperlink"/>
          </w:rPr>
          <w:t>that more librarians means higher reading scores</w:t>
        </w:r>
      </w:hyperlink>
      <w:r w:rsidR="00430B91" w:rsidRPr="00202F1A">
        <w:t xml:space="preserve">. </w:t>
      </w:r>
      <w:r w:rsidR="004F6298" w:rsidRPr="00202F1A">
        <w:rPr>
          <w:i/>
          <w:iCs/>
        </w:rPr>
        <w:t>School Library Journal</w:t>
      </w:r>
      <w:r w:rsidR="004F6298" w:rsidRPr="00202F1A">
        <w:t>, 57(9), 28–33. </w:t>
      </w:r>
      <w:hyperlink r:id="rId36" w:history="1"/>
      <w:r w:rsidRPr="00202F1A">
        <w:t>).</w:t>
      </w:r>
    </w:p>
    <w:p w14:paraId="1042B240" w14:textId="34CD647A" w:rsidR="00862A32" w:rsidRPr="00202F1A" w:rsidRDefault="007112AD" w:rsidP="00A81B52">
      <w:pPr>
        <w:rPr>
          <w:b/>
        </w:rPr>
      </w:pPr>
      <w:r w:rsidRPr="00202F1A">
        <w:rPr>
          <w:b/>
        </w:rPr>
        <w:t xml:space="preserve">#4 </w:t>
      </w:r>
      <w:r w:rsidR="00A81B52" w:rsidRPr="00202F1A">
        <w:rPr>
          <w:b/>
        </w:rPr>
        <w:t xml:space="preserve">Talking Point about </w:t>
      </w:r>
      <w:r w:rsidR="007D3A60" w:rsidRPr="00202F1A">
        <w:rPr>
          <w:b/>
        </w:rPr>
        <w:t xml:space="preserve">At-Risk Learners </w:t>
      </w:r>
    </w:p>
    <w:p w14:paraId="1042B241" w14:textId="77777777" w:rsidR="00097E98" w:rsidRPr="00202F1A" w:rsidRDefault="0096512F" w:rsidP="00A81B52">
      <w:r w:rsidRPr="00202F1A">
        <w:t>School librari</w:t>
      </w:r>
      <w:r w:rsidR="00097E98" w:rsidRPr="00202F1A">
        <w:t xml:space="preserve">ans and library programs can close the achievement gap among </w:t>
      </w:r>
      <w:r w:rsidRPr="00202F1A">
        <w:t>struggling learners</w:t>
      </w:r>
      <w:r w:rsidR="00BD2223" w:rsidRPr="00202F1A">
        <w:t xml:space="preserve"> and </w:t>
      </w:r>
      <w:r w:rsidR="002A7F61" w:rsidRPr="00202F1A">
        <w:t>significantly impact at-risk learners.</w:t>
      </w:r>
      <w:r w:rsidR="009263F6" w:rsidRPr="00202F1A">
        <w:t xml:space="preserve"> </w:t>
      </w:r>
    </w:p>
    <w:p w14:paraId="1042B242" w14:textId="469469F2" w:rsidR="00D824B7" w:rsidRPr="00202F1A" w:rsidRDefault="009263F6" w:rsidP="009263F6">
      <w:r w:rsidRPr="00202F1A">
        <w:t>At-risk learners and students in poverty areas are the most adversely impacted when their schools do not have school libraries and certified teacher librarians.</w:t>
      </w:r>
    </w:p>
    <w:p w14:paraId="58557CD6" w14:textId="709C6DCF" w:rsidR="003212BC" w:rsidRPr="00202F1A" w:rsidRDefault="007112AD" w:rsidP="003212BC">
      <w:r w:rsidRPr="00202F1A">
        <w:lastRenderedPageBreak/>
        <w:t>A</w:t>
      </w:r>
      <w:r w:rsidR="00C64164" w:rsidRPr="00202F1A">
        <w:t>ccess to books in a</w:t>
      </w:r>
      <w:r w:rsidRPr="00202F1A">
        <w:t xml:space="preserve"> well</w:t>
      </w:r>
      <w:r w:rsidR="00AB0E60" w:rsidRPr="00202F1A">
        <w:t>-</w:t>
      </w:r>
      <w:r w:rsidRPr="00202F1A">
        <w:t xml:space="preserve">stocked school library </w:t>
      </w:r>
      <w:r w:rsidR="00C64164" w:rsidRPr="00202F1A">
        <w:t>c</w:t>
      </w:r>
      <w:r w:rsidRPr="00202F1A">
        <w:t xml:space="preserve">an </w:t>
      </w:r>
      <w:r w:rsidR="003212BC" w:rsidRPr="00202F1A">
        <w:t>“</w:t>
      </w:r>
      <w:r w:rsidR="00C64164" w:rsidRPr="00202F1A">
        <w:t>mitigate the effects of poverty on school achievement and literacy development</w:t>
      </w:r>
      <w:r w:rsidR="003212BC" w:rsidRPr="00202F1A">
        <w:t xml:space="preserve">.” (Krashen, S. (2011). </w:t>
      </w:r>
      <w:hyperlink r:id="rId37" w:history="1">
        <w:r w:rsidR="003212BC" w:rsidRPr="00202F1A">
          <w:rPr>
            <w:rStyle w:val="Hyperlink"/>
          </w:rPr>
          <w:t>Protecting students against the effects of poverty: Libraries</w:t>
        </w:r>
      </w:hyperlink>
      <w:r w:rsidR="003212BC" w:rsidRPr="00202F1A">
        <w:t xml:space="preserve">. </w:t>
      </w:r>
      <w:r w:rsidR="003212BC" w:rsidRPr="00202F1A">
        <w:rPr>
          <w:i/>
          <w:iCs/>
        </w:rPr>
        <w:t>New England Reading Association Journal</w:t>
      </w:r>
      <w:r w:rsidR="003212BC" w:rsidRPr="00202F1A">
        <w:t xml:space="preserve"> 46 (2): 17-21.)</w:t>
      </w:r>
    </w:p>
    <w:p w14:paraId="1042B243" w14:textId="77777777" w:rsidR="0096512F" w:rsidRPr="00202F1A" w:rsidRDefault="0096512F" w:rsidP="0096512F">
      <w:pPr>
        <w:rPr>
          <w:u w:val="single"/>
        </w:rPr>
      </w:pPr>
      <w:r w:rsidRPr="00202F1A">
        <w:rPr>
          <w:u w:val="single"/>
        </w:rPr>
        <w:t>Supporting Evidence</w:t>
      </w:r>
    </w:p>
    <w:p w14:paraId="1042B244" w14:textId="77777777" w:rsidR="00373450" w:rsidRPr="00202F1A" w:rsidRDefault="0096512F" w:rsidP="00373450">
      <w:pPr>
        <w:pStyle w:val="ListParagraph"/>
        <w:numPr>
          <w:ilvl w:val="0"/>
          <w:numId w:val="14"/>
        </w:numPr>
        <w:ind w:left="720"/>
        <w:contextualSpacing w:val="0"/>
      </w:pPr>
      <w:r w:rsidRPr="00202F1A">
        <w:t>A</w:t>
      </w:r>
      <w:r w:rsidR="00097E98" w:rsidRPr="00202F1A">
        <w:t>ccording to a </w:t>
      </w:r>
      <w:hyperlink r:id="rId38" w:anchor="_" w:history="1">
        <w:r w:rsidR="00097E98" w:rsidRPr="00202F1A">
          <w:rPr>
            <w:rStyle w:val="Hyperlink"/>
          </w:rPr>
          <w:t xml:space="preserve">2012 study of </w:t>
        </w:r>
        <w:r w:rsidR="0044651D" w:rsidRPr="00202F1A">
          <w:rPr>
            <w:rStyle w:val="Hyperlink"/>
          </w:rPr>
          <w:t>PSSA</w:t>
        </w:r>
        <w:r w:rsidR="00097E98" w:rsidRPr="00202F1A">
          <w:rPr>
            <w:rStyle w:val="Hyperlink"/>
          </w:rPr>
          <w:t xml:space="preserve"> reading and writing test scores</w:t>
        </w:r>
      </w:hyperlink>
      <w:r w:rsidR="00097E98" w:rsidRPr="00202F1A">
        <w:t xml:space="preserve">, </w:t>
      </w:r>
      <w:r w:rsidR="0044651D" w:rsidRPr="00202F1A">
        <w:t>Black, Hispanic, and students with disabilities or who were economically disadvantaged benefitted proportionally more than students in general with certified librarians in their schools (</w:t>
      </w:r>
      <w:hyperlink r:id="rId39" w:history="1">
        <w:r w:rsidR="0044651D" w:rsidRPr="00202F1A">
          <w:rPr>
            <w:rStyle w:val="Hyperlink"/>
          </w:rPr>
          <w:t>2012 PA School Library Study</w:t>
        </w:r>
      </w:hyperlink>
      <w:r w:rsidR="0044651D" w:rsidRPr="00202F1A">
        <w:t>).</w:t>
      </w:r>
    </w:p>
    <w:p w14:paraId="1042B245" w14:textId="3B65E7B2" w:rsidR="0013559F" w:rsidRPr="00202F1A" w:rsidRDefault="0004584D" w:rsidP="00466E62">
      <w:pPr>
        <w:pStyle w:val="ListParagraph"/>
        <w:numPr>
          <w:ilvl w:val="0"/>
          <w:numId w:val="14"/>
        </w:numPr>
        <w:ind w:left="720"/>
        <w:contextualSpacing w:val="0"/>
      </w:pPr>
      <w:r w:rsidRPr="00202F1A">
        <w:t xml:space="preserve">Students who are poor, minority, and have IEPs, but who have full-time librarians, are at least twice as likely to have “Advanced” </w:t>
      </w:r>
      <w:r w:rsidR="0044651D" w:rsidRPr="00202F1A">
        <w:t xml:space="preserve">PSSA </w:t>
      </w:r>
      <w:r w:rsidRPr="00202F1A">
        <w:t>writing scores as their counterparts without full-time librarians</w:t>
      </w:r>
      <w:r w:rsidR="00373450" w:rsidRPr="00202F1A">
        <w:t xml:space="preserve"> (Kachel, D. E., &amp; Lance, K. C. (2013</w:t>
      </w:r>
      <w:r w:rsidR="00726CC7" w:rsidRPr="00202F1A">
        <w:t>. March 7</w:t>
      </w:r>
      <w:r w:rsidR="00373450" w:rsidRPr="00202F1A">
        <w:t>).</w:t>
      </w:r>
      <w:r w:rsidR="002A0516" w:rsidRPr="00202F1A">
        <w:t xml:space="preserve"> </w:t>
      </w:r>
      <w:hyperlink r:id="rId40" w:history="1">
        <w:r w:rsidR="002A0516" w:rsidRPr="00202F1A">
          <w:rPr>
            <w:rStyle w:val="Hyperlink"/>
          </w:rPr>
          <w:t>Latest Study: A full-time school librarian makes a critical difference in boosting student achievement</w:t>
        </w:r>
      </w:hyperlink>
      <w:r w:rsidR="002A0516" w:rsidRPr="00202F1A">
        <w:t xml:space="preserve">. </w:t>
      </w:r>
      <w:r w:rsidR="00373450" w:rsidRPr="00202F1A">
        <w:rPr>
          <w:i/>
        </w:rPr>
        <w:t>School Library Journal, 59</w:t>
      </w:r>
      <w:r w:rsidR="00373450" w:rsidRPr="00202F1A">
        <w:t>(3), 28-31</w:t>
      </w:r>
      <w:r w:rsidRPr="00202F1A">
        <w:t>).</w:t>
      </w:r>
    </w:p>
    <w:p w14:paraId="1042B246" w14:textId="77777777" w:rsidR="00A14891" w:rsidRPr="00202F1A" w:rsidRDefault="00A14891" w:rsidP="0044651D">
      <w:pPr>
        <w:pStyle w:val="ListParagraph"/>
        <w:numPr>
          <w:ilvl w:val="0"/>
          <w:numId w:val="14"/>
        </w:numPr>
        <w:ind w:left="720"/>
        <w:contextualSpacing w:val="0"/>
      </w:pPr>
      <w:r w:rsidRPr="00202F1A">
        <w:t>“Access to books appears to offset the impact of poverty. Many studies have appeared in the last few years indicating that access to books not only has a positive effect on reading achievement, but also that the positive impact of access is as large as the negative impact of poverty. This suggests that a good library can offset the effects of poverty on reading achievement” (</w:t>
      </w:r>
      <w:hyperlink r:id="rId41" w:history="1">
        <w:r w:rsidRPr="00202F1A">
          <w:rPr>
            <w:rStyle w:val="Hyperlink"/>
            <w:i/>
          </w:rPr>
          <w:t>School Library Impact Studies</w:t>
        </w:r>
      </w:hyperlink>
      <w:r w:rsidRPr="00202F1A">
        <w:t>, p.5)</w:t>
      </w:r>
    </w:p>
    <w:p w14:paraId="1042B247" w14:textId="088D68F5" w:rsidR="00A81B52" w:rsidRPr="00202F1A" w:rsidRDefault="00970861" w:rsidP="00A81B52">
      <w:pPr>
        <w:rPr>
          <w:b/>
        </w:rPr>
      </w:pPr>
      <w:r w:rsidRPr="00202F1A">
        <w:rPr>
          <w:b/>
        </w:rPr>
        <w:t xml:space="preserve"># 5 </w:t>
      </w:r>
      <w:r w:rsidR="00A81B52" w:rsidRPr="00202F1A">
        <w:rPr>
          <w:b/>
        </w:rPr>
        <w:t xml:space="preserve">Talking Point about </w:t>
      </w:r>
      <w:r w:rsidR="0096512F" w:rsidRPr="00202F1A">
        <w:rPr>
          <w:b/>
        </w:rPr>
        <w:t>Fake News and Misinformation</w:t>
      </w:r>
    </w:p>
    <w:p w14:paraId="1042B248" w14:textId="7D2250CC" w:rsidR="0096512F" w:rsidRPr="00202F1A" w:rsidRDefault="0096512F" w:rsidP="0096512F">
      <w:r w:rsidRPr="00202F1A">
        <w:t>Students who cannot evaluate what they read and see to determine truth from fiction are at a great disadvantage in school and life.</w:t>
      </w:r>
      <w:r w:rsidR="0064689D" w:rsidRPr="00202F1A">
        <w:t xml:space="preserve"> School librarians teach these skills.</w:t>
      </w:r>
    </w:p>
    <w:p w14:paraId="1042B249" w14:textId="53BF924E" w:rsidR="008B5D0C" w:rsidRPr="00202F1A" w:rsidRDefault="008B5D0C" w:rsidP="008B5D0C">
      <w:pPr>
        <w:rPr>
          <w:rStyle w:val="Hyperlink"/>
        </w:rPr>
      </w:pPr>
      <w:r w:rsidRPr="00202F1A">
        <w:t xml:space="preserve">“In many ways the internet is an extension of the school library, but it has useful and useless information. School librarians can help students tell the difference.” </w:t>
      </w:r>
      <w:hyperlink r:id="rId42" w:history="1">
        <w:r w:rsidR="00BB7593" w:rsidRPr="00202F1A">
          <w:rPr>
            <w:rStyle w:val="Hyperlink"/>
          </w:rPr>
          <w:t xml:space="preserve">Quote from </w:t>
        </w:r>
        <w:r w:rsidRPr="00202F1A">
          <w:rPr>
            <w:rStyle w:val="Hyperlink"/>
          </w:rPr>
          <w:t>Rep. Becky Harris Nevada</w:t>
        </w:r>
      </w:hyperlink>
    </w:p>
    <w:p w14:paraId="775CAB2D" w14:textId="08F22E01" w:rsidR="00B54BB6" w:rsidRPr="00202F1A" w:rsidRDefault="00873607" w:rsidP="008B5D0C">
      <w:r w:rsidRPr="00202F1A">
        <w:rPr>
          <w:rStyle w:val="Hyperlink"/>
          <w:color w:val="auto"/>
          <w:u w:val="none"/>
        </w:rPr>
        <w:t>Although many think that students are tech sav</w:t>
      </w:r>
      <w:r w:rsidR="00BB324A" w:rsidRPr="00202F1A">
        <w:rPr>
          <w:rStyle w:val="Hyperlink"/>
          <w:color w:val="auto"/>
          <w:u w:val="none"/>
        </w:rPr>
        <w:t>v</w:t>
      </w:r>
      <w:r w:rsidRPr="00202F1A">
        <w:rPr>
          <w:rStyle w:val="Hyperlink"/>
          <w:color w:val="auto"/>
          <w:u w:val="none"/>
        </w:rPr>
        <w:t>y</w:t>
      </w:r>
      <w:r w:rsidR="00AE1604" w:rsidRPr="00202F1A">
        <w:rPr>
          <w:rStyle w:val="Hyperlink"/>
          <w:color w:val="auto"/>
          <w:u w:val="none"/>
        </w:rPr>
        <w:t xml:space="preserve"> and can </w:t>
      </w:r>
      <w:r w:rsidR="00164694" w:rsidRPr="00202F1A">
        <w:rPr>
          <w:rStyle w:val="Hyperlink"/>
          <w:color w:val="auto"/>
          <w:u w:val="none"/>
        </w:rPr>
        <w:t>find useful and credible information on</w:t>
      </w:r>
      <w:r w:rsidR="00143A34" w:rsidRPr="00202F1A">
        <w:rPr>
          <w:rStyle w:val="Hyperlink"/>
          <w:color w:val="auto"/>
          <w:u w:val="none"/>
        </w:rPr>
        <w:t xml:space="preserve"> </w:t>
      </w:r>
      <w:r w:rsidR="00164694" w:rsidRPr="00202F1A">
        <w:rPr>
          <w:rStyle w:val="Hyperlink"/>
          <w:color w:val="auto"/>
          <w:u w:val="none"/>
        </w:rPr>
        <w:t>th</w:t>
      </w:r>
      <w:r w:rsidR="00143A34" w:rsidRPr="00202F1A">
        <w:rPr>
          <w:rStyle w:val="Hyperlink"/>
          <w:color w:val="auto"/>
          <w:u w:val="none"/>
        </w:rPr>
        <w:t xml:space="preserve">e </w:t>
      </w:r>
      <w:r w:rsidR="00164694" w:rsidRPr="00202F1A">
        <w:rPr>
          <w:rStyle w:val="Hyperlink"/>
          <w:color w:val="auto"/>
          <w:u w:val="none"/>
        </w:rPr>
        <w:t>Internet, recent stud</w:t>
      </w:r>
      <w:r w:rsidR="00143A34" w:rsidRPr="00202F1A">
        <w:rPr>
          <w:rStyle w:val="Hyperlink"/>
          <w:color w:val="auto"/>
          <w:u w:val="none"/>
        </w:rPr>
        <w:t xml:space="preserve">ies </w:t>
      </w:r>
      <w:r w:rsidR="00164694" w:rsidRPr="00202F1A">
        <w:rPr>
          <w:rStyle w:val="Hyperlink"/>
          <w:color w:val="auto"/>
          <w:u w:val="none"/>
        </w:rPr>
        <w:t>prove that</w:t>
      </w:r>
      <w:r w:rsidR="00143A34" w:rsidRPr="00202F1A">
        <w:rPr>
          <w:rStyle w:val="Hyperlink"/>
          <w:color w:val="auto"/>
          <w:u w:val="none"/>
        </w:rPr>
        <w:t xml:space="preserve"> </w:t>
      </w:r>
      <w:r w:rsidR="00164694" w:rsidRPr="00202F1A">
        <w:rPr>
          <w:rStyle w:val="Hyperlink"/>
          <w:color w:val="auto"/>
          <w:u w:val="none"/>
        </w:rPr>
        <w:t>is not true for the majorit</w:t>
      </w:r>
      <w:r w:rsidR="00143A34" w:rsidRPr="00202F1A">
        <w:rPr>
          <w:rStyle w:val="Hyperlink"/>
          <w:color w:val="auto"/>
          <w:u w:val="none"/>
        </w:rPr>
        <w:t>y</w:t>
      </w:r>
      <w:r w:rsidR="00164694" w:rsidRPr="00202F1A">
        <w:rPr>
          <w:rStyle w:val="Hyperlink"/>
          <w:color w:val="auto"/>
          <w:u w:val="none"/>
        </w:rPr>
        <w:t xml:space="preserve"> of </w:t>
      </w:r>
      <w:r w:rsidR="001E25E6" w:rsidRPr="00202F1A">
        <w:rPr>
          <w:rStyle w:val="Hyperlink"/>
          <w:color w:val="auto"/>
          <w:u w:val="none"/>
        </w:rPr>
        <w:t xml:space="preserve">middle and high school students. </w:t>
      </w:r>
    </w:p>
    <w:p w14:paraId="1042B24A" w14:textId="77777777" w:rsidR="00A81B52" w:rsidRPr="00202F1A" w:rsidRDefault="00A81B52" w:rsidP="00A81B52">
      <w:pPr>
        <w:rPr>
          <w:u w:val="single"/>
        </w:rPr>
      </w:pPr>
      <w:r w:rsidRPr="00202F1A">
        <w:rPr>
          <w:u w:val="single"/>
        </w:rPr>
        <w:t>Supporting Evidence</w:t>
      </w:r>
    </w:p>
    <w:p w14:paraId="20415AAB" w14:textId="70429F4A" w:rsidR="006B79D4" w:rsidRPr="00202F1A" w:rsidRDefault="001E25E6" w:rsidP="006B79D4">
      <w:pPr>
        <w:pStyle w:val="ListParagraph"/>
        <w:numPr>
          <w:ilvl w:val="0"/>
          <w:numId w:val="24"/>
        </w:numPr>
      </w:pPr>
      <w:r w:rsidRPr="00202F1A">
        <w:t>A 2019 updated Stanf</w:t>
      </w:r>
      <w:r w:rsidR="00143A34" w:rsidRPr="00202F1A">
        <w:t xml:space="preserve">ord University study found that </w:t>
      </w:r>
      <w:r w:rsidR="004931A1" w:rsidRPr="00202F1A">
        <w:t>t</w:t>
      </w:r>
      <w:r w:rsidR="00143A34" w:rsidRPr="00202F1A">
        <w:t xml:space="preserve">wo-thirds of students couldn’t tell the difference between </w:t>
      </w:r>
      <w:r w:rsidR="006B79D4" w:rsidRPr="00202F1A">
        <w:t>an advertisement and a news story on the Interne</w:t>
      </w:r>
      <w:r w:rsidR="00CC390B" w:rsidRPr="00202F1A">
        <w:t>t</w:t>
      </w:r>
      <w:r w:rsidR="004931A1" w:rsidRPr="00202F1A">
        <w:t xml:space="preserve"> (</w:t>
      </w:r>
      <w:r w:rsidR="00826847" w:rsidRPr="00202F1A">
        <w:rPr>
          <w:color w:val="212529"/>
          <w:shd w:val="clear" w:color="auto" w:fill="FBFBF9"/>
        </w:rPr>
        <w:t xml:space="preserve">Breakstone, J., Smith, M., Wineburg, S., Rapaport, A., Carle, J., Garland, M., &amp; Saavedra, A. (2019). </w:t>
      </w:r>
      <w:hyperlink r:id="rId43" w:history="1">
        <w:r w:rsidR="00826847" w:rsidRPr="00202F1A">
          <w:rPr>
            <w:rStyle w:val="Hyperlink"/>
            <w:shd w:val="clear" w:color="auto" w:fill="FBFBF9"/>
          </w:rPr>
          <w:t>Students’ civic online reasoning: A national portrait</w:t>
        </w:r>
      </w:hyperlink>
      <w:r w:rsidR="00826847" w:rsidRPr="00202F1A">
        <w:rPr>
          <w:color w:val="212529"/>
          <w:shd w:val="clear" w:color="auto" w:fill="FBFBF9"/>
        </w:rPr>
        <w:t>. Stanford History Education Group &amp; Gibson Consulting. </w:t>
      </w:r>
      <w:hyperlink r:id="rId44" w:history="1">
        <w:r w:rsidR="00826847" w:rsidRPr="00202F1A">
          <w:rPr>
            <w:rStyle w:val="Hyperlink"/>
            <w:color w:val="000000"/>
            <w:u w:val="none"/>
            <w:shd w:val="clear" w:color="auto" w:fill="FBFBF9"/>
          </w:rPr>
          <w:t>https://purl.stanford.edu/gf151tb4868</w:t>
        </w:r>
      </w:hyperlink>
      <w:r w:rsidR="00BB0A1E" w:rsidRPr="00202F1A">
        <w:t>.)</w:t>
      </w:r>
    </w:p>
    <w:p w14:paraId="58CACEE3" w14:textId="047A825E" w:rsidR="006B79D4" w:rsidRPr="00202F1A" w:rsidRDefault="00D01D20" w:rsidP="006B79D4">
      <w:pPr>
        <w:pStyle w:val="ListParagraph"/>
        <w:numPr>
          <w:ilvl w:val="1"/>
          <w:numId w:val="24"/>
        </w:numPr>
      </w:pPr>
      <w:r w:rsidRPr="00202F1A">
        <w:t>“Students displayed a troubling tendency to accept websites at face value” (</w:t>
      </w:r>
      <w:hyperlink r:id="rId45" w:history="1">
        <w:r w:rsidRPr="00202F1A">
          <w:rPr>
            <w:rStyle w:val="Hyperlink"/>
          </w:rPr>
          <w:t>p. 26</w:t>
        </w:r>
      </w:hyperlink>
      <w:r w:rsidRPr="00202F1A">
        <w:t>)</w:t>
      </w:r>
      <w:r w:rsidR="00234E8A" w:rsidRPr="00202F1A">
        <w:t>.</w:t>
      </w:r>
    </w:p>
    <w:p w14:paraId="144BEBA8" w14:textId="664146E5" w:rsidR="001E25E6" w:rsidRDefault="00F058B5" w:rsidP="006B79D4">
      <w:pPr>
        <w:pStyle w:val="ListParagraph"/>
        <w:numPr>
          <w:ilvl w:val="1"/>
          <w:numId w:val="24"/>
        </w:numPr>
      </w:pPr>
      <w:r w:rsidRPr="00202F1A">
        <w:t>“At the same time, our findings suggest that, when it comes to evaluating the quality of digital sources, those most affected are students who have been underserved by our nation’s schools. Students’ socioeconomic status and their ethnicity/race were significant predictors of performance. Equitable access to civic life depends on providing these students with the support they need to develop the skills of digital evaluation” (</w:t>
      </w:r>
      <w:hyperlink r:id="rId46" w:history="1">
        <w:r w:rsidRPr="00202F1A">
          <w:rPr>
            <w:rStyle w:val="Hyperlink"/>
          </w:rPr>
          <w:t>p. 27</w:t>
        </w:r>
      </w:hyperlink>
      <w:r w:rsidRPr="00202F1A">
        <w:t>)</w:t>
      </w:r>
      <w:r w:rsidR="00234E8A" w:rsidRPr="00202F1A">
        <w:t>.</w:t>
      </w:r>
    </w:p>
    <w:p w14:paraId="7149A17F" w14:textId="77777777" w:rsidR="009A1CFE" w:rsidRPr="00202F1A" w:rsidRDefault="009A1CFE" w:rsidP="009A1CFE">
      <w:pPr>
        <w:pStyle w:val="ListParagraph"/>
        <w:ind w:left="1440"/>
      </w:pPr>
    </w:p>
    <w:p w14:paraId="1042B24B" w14:textId="2E17FC37" w:rsidR="0013559F" w:rsidRPr="00202F1A" w:rsidRDefault="0089268E" w:rsidP="00E3777D">
      <w:pPr>
        <w:pStyle w:val="ListParagraph"/>
        <w:numPr>
          <w:ilvl w:val="0"/>
          <w:numId w:val="18"/>
        </w:numPr>
        <w:ind w:left="720"/>
        <w:contextualSpacing w:val="0"/>
      </w:pPr>
      <w:r w:rsidRPr="00202F1A">
        <w:t>I</w:t>
      </w:r>
      <w:r w:rsidR="000A26D0" w:rsidRPr="00202F1A">
        <w:t xml:space="preserve">n </w:t>
      </w:r>
      <w:r w:rsidR="00234E8A" w:rsidRPr="00202F1A">
        <w:t xml:space="preserve">a </w:t>
      </w:r>
      <w:r w:rsidR="000A26D0" w:rsidRPr="00202F1A">
        <w:t>previous</w:t>
      </w:r>
      <w:r w:rsidR="0013559F" w:rsidRPr="00202F1A">
        <w:t xml:space="preserve"> </w:t>
      </w:r>
      <w:r w:rsidR="000C38A1" w:rsidRPr="00202F1A">
        <w:t>2016</w:t>
      </w:r>
      <w:r w:rsidR="0013559F" w:rsidRPr="00202F1A">
        <w:t xml:space="preserve"> Stanford University study</w:t>
      </w:r>
      <w:r w:rsidRPr="00202F1A">
        <w:rPr>
          <w:rStyle w:val="Hyperlink"/>
          <w:color w:val="auto"/>
          <w:u w:val="none"/>
        </w:rPr>
        <w:t xml:space="preserve">, </w:t>
      </w:r>
      <w:hyperlink r:id="rId47" w:history="1">
        <w:r w:rsidR="0013559F" w:rsidRPr="00202F1A">
          <w:rPr>
            <w:rStyle w:val="Hyperlink"/>
          </w:rPr>
          <w:t>high school students struggled to determine the credibility of what they read online</w:t>
        </w:r>
      </w:hyperlink>
      <w:r w:rsidR="008A3FD4" w:rsidRPr="00202F1A">
        <w:t xml:space="preserve"> and relied on the first few results of an Internet search without regard to the quality or authority of the sources.</w:t>
      </w:r>
    </w:p>
    <w:p w14:paraId="77D8FD82" w14:textId="506334B1" w:rsidR="009A1CFE" w:rsidRPr="00202F1A" w:rsidRDefault="00E651BB" w:rsidP="006F7B35">
      <w:pPr>
        <w:pStyle w:val="ListParagraph"/>
        <w:numPr>
          <w:ilvl w:val="0"/>
          <w:numId w:val="10"/>
        </w:numPr>
        <w:ind w:left="720"/>
        <w:contextualSpacing w:val="0"/>
      </w:pPr>
      <w:r w:rsidRPr="00202F1A">
        <w:t>Being able to distinguish false claims, fraudulent sales pitches, and dubious websites from trustworthy information and sources is a skill set our students need in order to be successful. The information they select to use will determine the many choices they make throughout their lives</w:t>
      </w:r>
      <w:r w:rsidR="004910A4" w:rsidRPr="00202F1A">
        <w:t>, including m</w:t>
      </w:r>
      <w:r w:rsidRPr="00202F1A">
        <w:t>aking good financial, social, medical, and career choices</w:t>
      </w:r>
      <w:r w:rsidR="005850BA" w:rsidRPr="00202F1A">
        <w:t>.</w:t>
      </w:r>
      <w:r w:rsidR="0013559F" w:rsidRPr="00202F1A">
        <w:t xml:space="preserve"> (</w:t>
      </w:r>
      <w:hyperlink r:id="rId48" w:history="1">
        <w:r w:rsidR="0013559F" w:rsidRPr="00202F1A">
          <w:rPr>
            <w:rStyle w:val="Hyperlink"/>
          </w:rPr>
          <w:t>Kachel op-ed</w:t>
        </w:r>
      </w:hyperlink>
      <w:r w:rsidR="0013559F" w:rsidRPr="00202F1A">
        <w:t>)</w:t>
      </w:r>
    </w:p>
    <w:p w14:paraId="1042B253" w14:textId="42DAD2E0" w:rsidR="00A81B52" w:rsidRPr="00202F1A" w:rsidRDefault="00AE08A8" w:rsidP="00A81B52">
      <w:pPr>
        <w:rPr>
          <w:b/>
        </w:rPr>
      </w:pPr>
      <w:r w:rsidRPr="00202F1A">
        <w:rPr>
          <w:b/>
        </w:rPr>
        <w:t xml:space="preserve"># 6 </w:t>
      </w:r>
      <w:r w:rsidR="00A81B52" w:rsidRPr="00202F1A">
        <w:rPr>
          <w:b/>
        </w:rPr>
        <w:t xml:space="preserve">Talking Point about </w:t>
      </w:r>
      <w:r w:rsidR="00F54BC1" w:rsidRPr="00202F1A">
        <w:rPr>
          <w:b/>
        </w:rPr>
        <w:t>the Instructional Role of School Librarians</w:t>
      </w:r>
    </w:p>
    <w:p w14:paraId="1042B254" w14:textId="0A53B2C8" w:rsidR="00F54BC1" w:rsidRPr="00202F1A" w:rsidRDefault="00F54BC1" w:rsidP="00F54BC1">
      <w:r w:rsidRPr="00202F1A">
        <w:t>School librarians</w:t>
      </w:r>
      <w:r w:rsidR="00884F2C" w:rsidRPr="00202F1A">
        <w:t>,</w:t>
      </w:r>
      <w:r w:rsidRPr="00202F1A">
        <w:t xml:space="preserve"> unlike public librarians</w:t>
      </w:r>
      <w:r w:rsidR="00884F2C" w:rsidRPr="00202F1A">
        <w:t>, are</w:t>
      </w:r>
      <w:r w:rsidRPr="00202F1A">
        <w:t xml:space="preserve"> </w:t>
      </w:r>
      <w:r w:rsidRPr="00202F1A">
        <w:rPr>
          <w:u w:val="single"/>
        </w:rPr>
        <w:t xml:space="preserve">teacher librarians </w:t>
      </w:r>
      <w:r w:rsidRPr="00202F1A">
        <w:t>who teach critical information skills</w:t>
      </w:r>
      <w:r w:rsidR="00BA587D" w:rsidRPr="00202F1A">
        <w:t xml:space="preserve"> </w:t>
      </w:r>
      <w:r w:rsidR="00884F2C" w:rsidRPr="00202F1A">
        <w:t>to all students</w:t>
      </w:r>
      <w:r w:rsidRPr="00202F1A">
        <w:t>. </w:t>
      </w:r>
    </w:p>
    <w:p w14:paraId="1042B255" w14:textId="77777777" w:rsidR="0044651D" w:rsidRPr="00202F1A" w:rsidRDefault="0044651D" w:rsidP="0044651D">
      <w:pPr>
        <w:spacing w:before="100" w:beforeAutospacing="1" w:after="100" w:afterAutospacing="1" w:line="240" w:lineRule="auto"/>
        <w:rPr>
          <w:rFonts w:eastAsia="Times New Roman" w:cs="Arial"/>
          <w:color w:val="333333"/>
          <w:spacing w:val="3"/>
        </w:rPr>
      </w:pPr>
      <w:r w:rsidRPr="00202F1A">
        <w:t>School librarians don’t just read stories and check out books, they are teachers who teach skills mandated in the Pennsylvania Academic Core Standards, contributing to higher graduation rates and standardized test scores.</w:t>
      </w:r>
    </w:p>
    <w:p w14:paraId="1042B256" w14:textId="77777777" w:rsidR="00A81B52" w:rsidRPr="00202F1A" w:rsidRDefault="00A81B52" w:rsidP="00A81B52">
      <w:pPr>
        <w:rPr>
          <w:u w:val="single"/>
        </w:rPr>
      </w:pPr>
      <w:r w:rsidRPr="00202F1A">
        <w:rPr>
          <w:u w:val="single"/>
        </w:rPr>
        <w:t>Supporting Evidence</w:t>
      </w:r>
    </w:p>
    <w:p w14:paraId="1042B257" w14:textId="77777777" w:rsidR="00A03040" w:rsidRPr="00202F1A" w:rsidRDefault="00CF67E8" w:rsidP="00A03040">
      <w:pPr>
        <w:pStyle w:val="ListParagraph"/>
        <w:numPr>
          <w:ilvl w:val="0"/>
          <w:numId w:val="10"/>
        </w:numPr>
        <w:ind w:left="720"/>
        <w:contextualSpacing w:val="0"/>
        <w:rPr>
          <w:b/>
        </w:rPr>
      </w:pPr>
      <w:r w:rsidRPr="00202F1A">
        <w:t>“Contrary to popular belief, students do not instinctively know how to navigate the abundance of information available to them through traditional and digital resources. 75% have no idea how to locate articles and resources they need for their research. 60% don’t verify the accuracy or reliability of the information they find. 44% do not know how to integrate knowledge from different sources” (</w:t>
      </w:r>
      <w:hyperlink r:id="rId49" w:history="1">
        <w:r w:rsidRPr="00202F1A">
          <w:rPr>
            <w:rStyle w:val="Hyperlink"/>
            <w:i/>
          </w:rPr>
          <w:t>School Libraries Work 2016</w:t>
        </w:r>
      </w:hyperlink>
      <w:r w:rsidRPr="00202F1A">
        <w:t>).</w:t>
      </w:r>
    </w:p>
    <w:p w14:paraId="2C2E031C" w14:textId="77777777" w:rsidR="002C6C44" w:rsidRPr="00202F1A" w:rsidRDefault="002C6C44" w:rsidP="002C6C44">
      <w:pPr>
        <w:pStyle w:val="ListParagraph"/>
        <w:numPr>
          <w:ilvl w:val="0"/>
          <w:numId w:val="10"/>
        </w:numPr>
        <w:ind w:left="720"/>
        <w:contextualSpacing w:val="0"/>
      </w:pPr>
      <w:r w:rsidRPr="00202F1A">
        <w:t xml:space="preserve">School librarians teach academic standards as stated from the </w:t>
      </w:r>
      <w:hyperlink r:id="rId50" w:history="1">
        <w:hyperlink r:id="rId51" w:history="1">
          <w:hyperlink r:id="rId52" w:history="1">
            <w:r w:rsidRPr="00202F1A">
              <w:rPr>
                <w:rStyle w:val="Hyperlink"/>
              </w:rPr>
              <w:t>Model Curriculum for Learners in Pennsylvania School Libraries</w:t>
            </w:r>
          </w:hyperlink>
        </w:hyperlink>
      </w:hyperlink>
      <w:r w:rsidRPr="00202F1A">
        <w:t xml:space="preserve">. In fact, librarians take primary responsibility for teaching </w:t>
      </w:r>
      <w:hyperlink r:id="rId53" w:history="1">
        <w:r w:rsidRPr="00202F1A">
          <w:rPr>
            <w:rStyle w:val="Hyperlink"/>
          </w:rPr>
          <w:t>43 of the PA Academic Standards</w:t>
        </w:r>
      </w:hyperlink>
      <w:r w:rsidRPr="00202F1A">
        <w:t xml:space="preserve">, which include: </w:t>
      </w:r>
    </w:p>
    <w:p w14:paraId="7C3A167F" w14:textId="77777777" w:rsidR="002C6C44" w:rsidRPr="00202F1A" w:rsidRDefault="002C6C44" w:rsidP="002C6C44">
      <w:pPr>
        <w:pStyle w:val="ListParagraph"/>
        <w:numPr>
          <w:ilvl w:val="1"/>
          <w:numId w:val="10"/>
        </w:numPr>
      </w:pPr>
      <w:r w:rsidRPr="00202F1A">
        <w:t xml:space="preserve">Recall and gather information </w:t>
      </w:r>
    </w:p>
    <w:p w14:paraId="5B7DF15C" w14:textId="77777777" w:rsidR="002C6C44" w:rsidRPr="00202F1A" w:rsidRDefault="002C6C44" w:rsidP="002C6C44">
      <w:pPr>
        <w:pStyle w:val="ListParagraph"/>
        <w:numPr>
          <w:ilvl w:val="1"/>
          <w:numId w:val="10"/>
        </w:numPr>
      </w:pPr>
      <w:r w:rsidRPr="00202F1A">
        <w:t>Analyze information in primary and secondary sources</w:t>
      </w:r>
    </w:p>
    <w:p w14:paraId="09A12D91" w14:textId="77777777" w:rsidR="002C6C44" w:rsidRPr="00202F1A" w:rsidRDefault="002C6C44" w:rsidP="002C6C44">
      <w:pPr>
        <w:pStyle w:val="ListParagraph"/>
        <w:numPr>
          <w:ilvl w:val="1"/>
          <w:numId w:val="10"/>
        </w:numPr>
        <w:spacing w:after="0"/>
      </w:pPr>
      <w:r w:rsidRPr="00202F1A">
        <w:t>Determine point of view or perspective</w:t>
      </w:r>
    </w:p>
    <w:p w14:paraId="075DD0AC" w14:textId="77777777" w:rsidR="002C6C44" w:rsidRPr="00202F1A" w:rsidRDefault="002C6C44" w:rsidP="002C6C44">
      <w:pPr>
        <w:pStyle w:val="ListParagraph"/>
        <w:numPr>
          <w:ilvl w:val="1"/>
          <w:numId w:val="10"/>
        </w:numPr>
      </w:pPr>
      <w:r w:rsidRPr="00202F1A">
        <w:t>Differentiate fact from opinion</w:t>
      </w:r>
    </w:p>
    <w:p w14:paraId="351B046B" w14:textId="77777777" w:rsidR="002C6C44" w:rsidRPr="00202F1A" w:rsidRDefault="002C6C44" w:rsidP="002C6C44">
      <w:pPr>
        <w:pStyle w:val="ListParagraph"/>
        <w:numPr>
          <w:ilvl w:val="1"/>
          <w:numId w:val="10"/>
        </w:numPr>
      </w:pPr>
      <w:r w:rsidRPr="00202F1A">
        <w:t>Interpret, analyze, and integrate information from diverse media sources</w:t>
      </w:r>
    </w:p>
    <w:p w14:paraId="68853D9B" w14:textId="77777777" w:rsidR="002C6C44" w:rsidRPr="00202F1A" w:rsidRDefault="002C6C44" w:rsidP="002C6C44">
      <w:pPr>
        <w:pStyle w:val="ListParagraph"/>
        <w:numPr>
          <w:ilvl w:val="1"/>
          <w:numId w:val="10"/>
        </w:numPr>
      </w:pPr>
      <w:r w:rsidRPr="00202F1A">
        <w:t>Draw evidence from informational texts to support analysis, reflection, and research</w:t>
      </w:r>
    </w:p>
    <w:p w14:paraId="5A99611D" w14:textId="77777777" w:rsidR="002C6C44" w:rsidRPr="00202F1A" w:rsidRDefault="002C6C44" w:rsidP="002C6C44">
      <w:pPr>
        <w:pStyle w:val="ListParagraph"/>
        <w:numPr>
          <w:ilvl w:val="1"/>
          <w:numId w:val="10"/>
        </w:numPr>
        <w:spacing w:after="0"/>
      </w:pPr>
      <w:r w:rsidRPr="00202F1A">
        <w:t>Conduct research</w:t>
      </w:r>
    </w:p>
    <w:p w14:paraId="1042B25C" w14:textId="512ACAC6" w:rsidR="00F118DD" w:rsidRDefault="002C6C44" w:rsidP="002C6C44">
      <w:pPr>
        <w:pStyle w:val="ListParagraph"/>
        <w:numPr>
          <w:ilvl w:val="1"/>
          <w:numId w:val="10"/>
        </w:numPr>
      </w:pPr>
      <w:r w:rsidRPr="00202F1A">
        <w:t>Demonstrate ethical, safe, and social behaviors of digital citizenship</w:t>
      </w:r>
    </w:p>
    <w:p w14:paraId="71B1F64E" w14:textId="6F6E31A1" w:rsidR="00E60159" w:rsidRPr="00E60159" w:rsidRDefault="00E60159" w:rsidP="00263787">
      <w:pPr>
        <w:pStyle w:val="ListParagraph"/>
        <w:numPr>
          <w:ilvl w:val="1"/>
          <w:numId w:val="10"/>
        </w:numPr>
        <w:spacing w:after="0"/>
      </w:pPr>
      <w:r w:rsidRPr="00E60159">
        <w:t xml:space="preserve">Refer to these </w:t>
      </w:r>
      <w:r>
        <w:t>Library Framework</w:t>
      </w:r>
      <w:r w:rsidR="00263787">
        <w:t xml:space="preserve"> </w:t>
      </w:r>
      <w:r w:rsidRPr="00E60159">
        <w:t>Grade Bands if talking about specific levels</w:t>
      </w:r>
    </w:p>
    <w:p w14:paraId="3B59E94F" w14:textId="77777777" w:rsidR="00E60159" w:rsidRPr="00E60159" w:rsidRDefault="00E60159" w:rsidP="00263787">
      <w:pPr>
        <w:numPr>
          <w:ilvl w:val="2"/>
          <w:numId w:val="10"/>
        </w:numPr>
        <w:shd w:val="clear" w:color="auto" w:fill="FFFFFF"/>
        <w:spacing w:after="0" w:line="240" w:lineRule="auto"/>
        <w:rPr>
          <w:rFonts w:cs="Arial"/>
          <w:color w:val="4A4A4A"/>
        </w:rPr>
      </w:pPr>
      <w:hyperlink r:id="rId54" w:tgtFrame="_blank" w:history="1">
        <w:r w:rsidRPr="00E60159">
          <w:rPr>
            <w:rStyle w:val="Hyperlink"/>
            <w:rFonts w:cs="Arial"/>
            <w:color w:val="249FDB"/>
            <w:bdr w:val="none" w:sz="0" w:space="0" w:color="auto" w:frame="1"/>
          </w:rPr>
          <w:t>Grade Band PK-2</w:t>
        </w:r>
      </w:hyperlink>
    </w:p>
    <w:p w14:paraId="03585AA3" w14:textId="77777777" w:rsidR="00E60159" w:rsidRPr="00E60159" w:rsidRDefault="00E60159" w:rsidP="00263787">
      <w:pPr>
        <w:numPr>
          <w:ilvl w:val="2"/>
          <w:numId w:val="10"/>
        </w:numPr>
        <w:shd w:val="clear" w:color="auto" w:fill="FFFFFF"/>
        <w:spacing w:after="0" w:line="240" w:lineRule="auto"/>
        <w:rPr>
          <w:rFonts w:cs="Arial"/>
          <w:color w:val="4A4A4A"/>
        </w:rPr>
      </w:pPr>
      <w:hyperlink r:id="rId55" w:tgtFrame="_blank" w:history="1">
        <w:r w:rsidRPr="00E60159">
          <w:rPr>
            <w:rStyle w:val="Hyperlink"/>
            <w:rFonts w:cs="Arial"/>
            <w:color w:val="249FDB"/>
            <w:bdr w:val="none" w:sz="0" w:space="0" w:color="auto" w:frame="1"/>
          </w:rPr>
          <w:t>Grade Band 3-5</w:t>
        </w:r>
      </w:hyperlink>
    </w:p>
    <w:p w14:paraId="6F99D802" w14:textId="77777777" w:rsidR="00E60159" w:rsidRPr="00E60159" w:rsidRDefault="00E60159" w:rsidP="00263787">
      <w:pPr>
        <w:numPr>
          <w:ilvl w:val="2"/>
          <w:numId w:val="10"/>
        </w:numPr>
        <w:shd w:val="clear" w:color="auto" w:fill="FFFFFF"/>
        <w:spacing w:after="0" w:line="240" w:lineRule="auto"/>
        <w:rPr>
          <w:rFonts w:cs="Arial"/>
          <w:color w:val="4A4A4A"/>
        </w:rPr>
      </w:pPr>
      <w:hyperlink r:id="rId56" w:tgtFrame="_blank" w:history="1">
        <w:r w:rsidRPr="00E60159">
          <w:rPr>
            <w:rStyle w:val="Hyperlink"/>
            <w:rFonts w:cs="Arial"/>
            <w:color w:val="249FDB"/>
            <w:bdr w:val="none" w:sz="0" w:space="0" w:color="auto" w:frame="1"/>
          </w:rPr>
          <w:t>Grade Band 6-8</w:t>
        </w:r>
      </w:hyperlink>
    </w:p>
    <w:p w14:paraId="7C00B8CA" w14:textId="77777777" w:rsidR="00E60159" w:rsidRPr="00E60159" w:rsidRDefault="00E60159" w:rsidP="00263787">
      <w:pPr>
        <w:numPr>
          <w:ilvl w:val="2"/>
          <w:numId w:val="10"/>
        </w:numPr>
        <w:shd w:val="clear" w:color="auto" w:fill="FFFFFF"/>
        <w:spacing w:after="0" w:line="240" w:lineRule="auto"/>
        <w:rPr>
          <w:rFonts w:cs="Arial"/>
          <w:color w:val="4A4A4A"/>
        </w:rPr>
      </w:pPr>
      <w:hyperlink r:id="rId57" w:tgtFrame="_blank" w:history="1">
        <w:r w:rsidRPr="00E60159">
          <w:rPr>
            <w:rStyle w:val="Hyperlink"/>
            <w:rFonts w:cs="Arial"/>
            <w:color w:val="249FDB"/>
            <w:bdr w:val="none" w:sz="0" w:space="0" w:color="auto" w:frame="1"/>
          </w:rPr>
          <w:t>Grade Band 9-12</w:t>
        </w:r>
      </w:hyperlink>
    </w:p>
    <w:p w14:paraId="36CD8C49" w14:textId="6DF51E7B" w:rsidR="00E60159" w:rsidRDefault="00E60159" w:rsidP="00263787">
      <w:pPr>
        <w:pStyle w:val="ListParagraph"/>
        <w:ind w:left="1080"/>
      </w:pPr>
    </w:p>
    <w:p w14:paraId="6F9F5688" w14:textId="4EC7975E" w:rsidR="00917E74" w:rsidRDefault="00917E74" w:rsidP="00263787">
      <w:pPr>
        <w:pStyle w:val="ListParagraph"/>
        <w:ind w:left="1080"/>
      </w:pPr>
    </w:p>
    <w:p w14:paraId="5A06C3A5" w14:textId="77777777" w:rsidR="00917E74" w:rsidRPr="00E60159" w:rsidRDefault="00917E74" w:rsidP="00263787">
      <w:pPr>
        <w:pStyle w:val="ListParagraph"/>
        <w:ind w:left="1080"/>
      </w:pPr>
    </w:p>
    <w:p w14:paraId="1042B25D" w14:textId="075809ED" w:rsidR="00FD23CD" w:rsidRPr="00202F1A" w:rsidRDefault="00F17180" w:rsidP="00FD23CD">
      <w:pPr>
        <w:rPr>
          <w:b/>
        </w:rPr>
      </w:pPr>
      <w:r w:rsidRPr="00202F1A">
        <w:rPr>
          <w:b/>
        </w:rPr>
        <w:lastRenderedPageBreak/>
        <w:t xml:space="preserve"># 7 </w:t>
      </w:r>
      <w:r w:rsidR="009C2CA2" w:rsidRPr="00202F1A">
        <w:rPr>
          <w:b/>
        </w:rPr>
        <w:t>Talking Point about the Use of Technology by Students</w:t>
      </w:r>
    </w:p>
    <w:p w14:paraId="1042B25E" w14:textId="77777777" w:rsidR="00FD23CD" w:rsidRPr="00202F1A" w:rsidRDefault="00FD23CD" w:rsidP="00FD23CD">
      <w:pPr>
        <w:spacing w:before="100" w:beforeAutospacing="1" w:after="240" w:line="240" w:lineRule="auto"/>
      </w:pPr>
      <w:r w:rsidRPr="00202F1A">
        <w:t xml:space="preserve">The effective use of technology encourages individualized learning, improves overall student achievement, and helps prepare students who are college and career ready. </w:t>
      </w:r>
    </w:p>
    <w:p w14:paraId="1042B25F" w14:textId="77777777" w:rsidR="00D42693" w:rsidRPr="00202F1A" w:rsidRDefault="00D42693" w:rsidP="00D42693">
      <w:r w:rsidRPr="00202F1A">
        <w:t>Schools with certified school librarians facilitate the use of digital resources, making better use of our district’s technology</w:t>
      </w:r>
      <w:r w:rsidR="00955EC1" w:rsidRPr="00202F1A">
        <w:t xml:space="preserve"> and ensuring equitable access for all students</w:t>
      </w:r>
      <w:r w:rsidRPr="00202F1A">
        <w:t>.</w:t>
      </w:r>
    </w:p>
    <w:p w14:paraId="1042B260" w14:textId="77777777" w:rsidR="004910A4" w:rsidRPr="00202F1A" w:rsidRDefault="004910A4" w:rsidP="004910A4">
      <w:pPr>
        <w:rPr>
          <w:u w:val="single"/>
        </w:rPr>
      </w:pPr>
      <w:r w:rsidRPr="00202F1A">
        <w:rPr>
          <w:u w:val="single"/>
        </w:rPr>
        <w:t>Supporting Evidence</w:t>
      </w:r>
    </w:p>
    <w:p w14:paraId="1042B261" w14:textId="77777777" w:rsidR="009C2CA2" w:rsidRPr="00202F1A" w:rsidRDefault="009C2CA2" w:rsidP="009C2CA2">
      <w:pPr>
        <w:pStyle w:val="ListParagraph"/>
        <w:numPr>
          <w:ilvl w:val="0"/>
          <w:numId w:val="15"/>
        </w:numPr>
        <w:contextualSpacing w:val="0"/>
        <w:rPr>
          <w:b/>
        </w:rPr>
      </w:pPr>
      <w:r w:rsidRPr="00202F1A">
        <w:t>Students who attend schools with cer</w:t>
      </w:r>
      <w:r w:rsidR="00093D26" w:rsidRPr="00202F1A">
        <w:t>tified school librarians</w:t>
      </w:r>
      <w:r w:rsidRPr="00202F1A">
        <w:t xml:space="preserve"> have more equitable access to technologically advanced and accessible library facilities (</w:t>
      </w:r>
      <w:hyperlink r:id="rId58" w:history="1">
        <w:r w:rsidRPr="00202F1A">
          <w:rPr>
            <w:rStyle w:val="Hyperlink"/>
          </w:rPr>
          <w:t>Washington State Study</w:t>
        </w:r>
      </w:hyperlink>
      <w:r w:rsidRPr="00202F1A">
        <w:t xml:space="preserve">.) </w:t>
      </w:r>
    </w:p>
    <w:p w14:paraId="1042B262" w14:textId="77777777" w:rsidR="009C2CA2" w:rsidRPr="00202F1A" w:rsidRDefault="009C2CA2" w:rsidP="009C2CA2">
      <w:pPr>
        <w:pStyle w:val="ListParagraph"/>
        <w:numPr>
          <w:ilvl w:val="0"/>
          <w:numId w:val="15"/>
        </w:numPr>
        <w:contextualSpacing w:val="0"/>
        <w:rPr>
          <w:b/>
        </w:rPr>
      </w:pPr>
      <w:r w:rsidRPr="00202F1A">
        <w:t xml:space="preserve">Students who attend schools with </w:t>
      </w:r>
      <w:r w:rsidR="00093D26" w:rsidRPr="00202F1A">
        <w:t xml:space="preserve">certified school librarians </w:t>
      </w:r>
      <w:r w:rsidRPr="00202F1A">
        <w:t xml:space="preserve">have greater access to </w:t>
      </w:r>
      <w:r w:rsidR="004910A4" w:rsidRPr="00202F1A">
        <w:t xml:space="preserve">online </w:t>
      </w:r>
      <w:r w:rsidRPr="00202F1A">
        <w:t xml:space="preserve">databases and </w:t>
      </w:r>
      <w:r w:rsidR="004910A4" w:rsidRPr="00202F1A">
        <w:t>digital resources</w:t>
      </w:r>
      <w:r w:rsidRPr="00202F1A">
        <w:t>. (</w:t>
      </w:r>
      <w:hyperlink r:id="rId59" w:history="1">
        <w:r w:rsidRPr="00202F1A">
          <w:rPr>
            <w:rStyle w:val="Hyperlink"/>
          </w:rPr>
          <w:t>Washington State Study</w:t>
        </w:r>
      </w:hyperlink>
      <w:r w:rsidRPr="00202F1A">
        <w:t>.)</w:t>
      </w:r>
    </w:p>
    <w:p w14:paraId="1042B263" w14:textId="77777777" w:rsidR="009C2CA2" w:rsidRPr="00202F1A" w:rsidRDefault="009C2CA2" w:rsidP="009C2CA2">
      <w:pPr>
        <w:pStyle w:val="ListParagraph"/>
        <w:numPr>
          <w:ilvl w:val="0"/>
          <w:numId w:val="15"/>
        </w:numPr>
        <w:contextualSpacing w:val="0"/>
        <w:rPr>
          <w:b/>
        </w:rPr>
      </w:pPr>
      <w:r w:rsidRPr="00202F1A">
        <w:t xml:space="preserve">Students who attend schools with </w:t>
      </w:r>
      <w:r w:rsidR="00093D26" w:rsidRPr="00202F1A">
        <w:t>certified school librarians</w:t>
      </w:r>
      <w:r w:rsidRPr="00202F1A">
        <w:t xml:space="preserve"> are more likely to be taught information technology skills and technology fluency skills (</w:t>
      </w:r>
      <w:hyperlink r:id="rId60" w:history="1">
        <w:r w:rsidRPr="00202F1A">
          <w:rPr>
            <w:rStyle w:val="Hyperlink"/>
          </w:rPr>
          <w:t>Washington State Study</w:t>
        </w:r>
      </w:hyperlink>
      <w:r w:rsidRPr="00202F1A">
        <w:t>.)</w:t>
      </w:r>
    </w:p>
    <w:p w14:paraId="1042B264" w14:textId="77777777" w:rsidR="004910A4" w:rsidRPr="00202F1A" w:rsidRDefault="004910A4" w:rsidP="009C2CA2">
      <w:pPr>
        <w:pStyle w:val="ListParagraph"/>
        <w:numPr>
          <w:ilvl w:val="0"/>
          <w:numId w:val="15"/>
        </w:numPr>
        <w:contextualSpacing w:val="0"/>
        <w:rPr>
          <w:b/>
        </w:rPr>
      </w:pPr>
      <w:r w:rsidRPr="00202F1A">
        <w:t xml:space="preserve">PA school librarians provide access to and teach both students and teachers how to use state-provided digital resources, including </w:t>
      </w:r>
      <w:hyperlink r:id="rId61" w:anchor=".XKKWdphKiUk" w:history="1">
        <w:r w:rsidRPr="00202F1A">
          <w:rPr>
            <w:rStyle w:val="Hyperlink"/>
          </w:rPr>
          <w:t>ebooks, research and newspaper articles, and CyberSmarts</w:t>
        </w:r>
      </w:hyperlink>
      <w:r w:rsidRPr="00202F1A">
        <w:t>,</w:t>
      </w:r>
      <w:r w:rsidR="00964E31" w:rsidRPr="00202F1A">
        <w:t xml:space="preserve"> “</w:t>
      </w:r>
      <w:r w:rsidR="00964E31" w:rsidRPr="00202F1A">
        <w:rPr>
          <w:color w:val="212121"/>
          <w:shd w:val="clear" w:color="auto" w:fill="FFFFFF"/>
        </w:rPr>
        <w:t>a safe, simulated Internet experience with hands-on instruction on how to deal with important online safety issues.”</w:t>
      </w:r>
      <w:r w:rsidRPr="00202F1A">
        <w:t xml:space="preserve"> </w:t>
      </w:r>
    </w:p>
    <w:p w14:paraId="1042B265" w14:textId="77777777" w:rsidR="00955EC1" w:rsidRPr="00202F1A" w:rsidRDefault="00955EC1" w:rsidP="009C2CA2">
      <w:pPr>
        <w:pStyle w:val="ListParagraph"/>
        <w:numPr>
          <w:ilvl w:val="0"/>
          <w:numId w:val="15"/>
        </w:numPr>
        <w:contextualSpacing w:val="0"/>
        <w:rPr>
          <w:b/>
        </w:rPr>
      </w:pPr>
      <w:r w:rsidRPr="00202F1A">
        <w:t xml:space="preserve">School librarians can be instrumental in implementing technology initiatives such as 1:1, ebook programs, makerspaces, and </w:t>
      </w:r>
      <w:r w:rsidR="001E557C" w:rsidRPr="00202F1A">
        <w:t>STEM programs.</w:t>
      </w:r>
    </w:p>
    <w:p w14:paraId="419E6A50" w14:textId="77777777" w:rsidR="002C6C44" w:rsidRPr="00202F1A" w:rsidRDefault="002C6C44" w:rsidP="002C6C44">
      <w:pPr>
        <w:pStyle w:val="ListParagraph"/>
        <w:numPr>
          <w:ilvl w:val="0"/>
          <w:numId w:val="15"/>
        </w:numPr>
        <w:contextualSpacing w:val="0"/>
        <w:rPr>
          <w:b/>
        </w:rPr>
      </w:pPr>
      <w:r w:rsidRPr="00202F1A">
        <w:t xml:space="preserve">School librarians teach students technology-related skills, including the following (from the </w:t>
      </w:r>
      <w:hyperlink r:id="rId62" w:history="1">
        <w:r w:rsidRPr="00202F1A">
          <w:rPr>
            <w:rStyle w:val="Hyperlink"/>
          </w:rPr>
          <w:t>43 Standards of the PA Academic Standards</w:t>
        </w:r>
      </w:hyperlink>
      <w:r w:rsidRPr="00202F1A">
        <w:t xml:space="preserve"> for which librarians take primary teaching responsibility) </w:t>
      </w:r>
    </w:p>
    <w:p w14:paraId="75614591" w14:textId="77777777" w:rsidR="002C6C44" w:rsidRPr="00202F1A" w:rsidRDefault="002C6C44" w:rsidP="002C6C44">
      <w:pPr>
        <w:pStyle w:val="ListParagraph"/>
        <w:numPr>
          <w:ilvl w:val="1"/>
          <w:numId w:val="15"/>
        </w:numPr>
        <w:spacing w:after="0"/>
        <w:contextualSpacing w:val="0"/>
        <w:rPr>
          <w:b/>
        </w:rPr>
      </w:pPr>
      <w:r w:rsidRPr="00202F1A">
        <w:t>Use technology to produce and publish</w:t>
      </w:r>
    </w:p>
    <w:p w14:paraId="2FB6C8F5" w14:textId="77777777" w:rsidR="002C6C44" w:rsidRPr="00202F1A" w:rsidRDefault="002C6C44" w:rsidP="002C6C44">
      <w:pPr>
        <w:pStyle w:val="ListParagraph"/>
        <w:numPr>
          <w:ilvl w:val="1"/>
          <w:numId w:val="15"/>
        </w:numPr>
        <w:spacing w:after="0"/>
        <w:contextualSpacing w:val="0"/>
        <w:rPr>
          <w:b/>
        </w:rPr>
      </w:pPr>
      <w:r w:rsidRPr="00202F1A">
        <w:t>Add multimedia to presentations</w:t>
      </w:r>
    </w:p>
    <w:p w14:paraId="12482D75" w14:textId="77777777" w:rsidR="002C6C44" w:rsidRPr="00202F1A" w:rsidRDefault="002C6C44" w:rsidP="002C6C44">
      <w:pPr>
        <w:pStyle w:val="ListParagraph"/>
        <w:numPr>
          <w:ilvl w:val="1"/>
          <w:numId w:val="15"/>
        </w:numPr>
        <w:spacing w:after="0"/>
        <w:contextualSpacing w:val="0"/>
      </w:pPr>
      <w:r w:rsidRPr="00202F1A">
        <w:t>Explain and apply the rules of digital citizenship</w:t>
      </w:r>
    </w:p>
    <w:p w14:paraId="76049BCC" w14:textId="77777777" w:rsidR="002C6C44" w:rsidRPr="00202F1A" w:rsidRDefault="002C6C44" w:rsidP="002C6C44">
      <w:pPr>
        <w:pStyle w:val="ListParagraph"/>
        <w:numPr>
          <w:ilvl w:val="1"/>
          <w:numId w:val="15"/>
        </w:numPr>
        <w:spacing w:after="0"/>
        <w:contextualSpacing w:val="0"/>
      </w:pPr>
      <w:r w:rsidRPr="00202F1A">
        <w:t>Apply and demonstrate proper etiquette when using technology</w:t>
      </w:r>
    </w:p>
    <w:p w14:paraId="29D9C717" w14:textId="77777777" w:rsidR="002C6C44" w:rsidRPr="00202F1A" w:rsidRDefault="002C6C44" w:rsidP="002C6C44">
      <w:pPr>
        <w:pStyle w:val="ListParagraph"/>
        <w:numPr>
          <w:ilvl w:val="1"/>
          <w:numId w:val="15"/>
        </w:numPr>
        <w:spacing w:after="0"/>
        <w:contextualSpacing w:val="0"/>
      </w:pPr>
      <w:r w:rsidRPr="00202F1A">
        <w:t>Use electronic communication when collaborating with peers</w:t>
      </w:r>
    </w:p>
    <w:p w14:paraId="22B77913" w14:textId="77777777" w:rsidR="002C6C44" w:rsidRPr="00202F1A" w:rsidRDefault="002C6C44" w:rsidP="002C6C44">
      <w:pPr>
        <w:pStyle w:val="ListParagraph"/>
        <w:numPr>
          <w:ilvl w:val="1"/>
          <w:numId w:val="15"/>
        </w:numPr>
        <w:spacing w:after="0"/>
        <w:contextualSpacing w:val="0"/>
      </w:pPr>
      <w:r w:rsidRPr="00202F1A">
        <w:t>Demonstrate ethical, safe, and social behaviors of digital citizenship</w:t>
      </w:r>
    </w:p>
    <w:p w14:paraId="73AC9ED2" w14:textId="77777777" w:rsidR="002C6C44" w:rsidRPr="00202F1A" w:rsidRDefault="002C6C44" w:rsidP="002C6C44">
      <w:pPr>
        <w:pStyle w:val="ListParagraph"/>
        <w:numPr>
          <w:ilvl w:val="1"/>
          <w:numId w:val="15"/>
        </w:numPr>
        <w:spacing w:after="0"/>
        <w:contextualSpacing w:val="0"/>
      </w:pPr>
      <w:r w:rsidRPr="00202F1A">
        <w:t>Evaluate the accuracy and potential bias of online sources, including websites</w:t>
      </w:r>
    </w:p>
    <w:p w14:paraId="1042B266" w14:textId="77777777" w:rsidR="009C2CA2" w:rsidRPr="00202F1A" w:rsidRDefault="009C2CA2" w:rsidP="00F118DD">
      <w:pPr>
        <w:rPr>
          <w:b/>
        </w:rPr>
      </w:pPr>
    </w:p>
    <w:p w14:paraId="1042B267" w14:textId="7EC7865E" w:rsidR="00F118DD" w:rsidRPr="00202F1A" w:rsidRDefault="002C6C44" w:rsidP="00F118DD">
      <w:pPr>
        <w:rPr>
          <w:b/>
        </w:rPr>
      </w:pPr>
      <w:r w:rsidRPr="00202F1A">
        <w:rPr>
          <w:b/>
        </w:rPr>
        <w:t xml:space="preserve"># 8 </w:t>
      </w:r>
      <w:r w:rsidR="00F118DD" w:rsidRPr="00202F1A">
        <w:rPr>
          <w:b/>
        </w:rPr>
        <w:t>Talking Point about Effective Use of Taxpayers’ Dollars</w:t>
      </w:r>
    </w:p>
    <w:p w14:paraId="1042B268" w14:textId="41E34C18" w:rsidR="00C0369D" w:rsidRPr="00202F1A" w:rsidRDefault="00C0369D" w:rsidP="000358DF">
      <w:r w:rsidRPr="00202F1A">
        <w:t xml:space="preserve">Centralizing the </w:t>
      </w:r>
      <w:r w:rsidR="00344281" w:rsidRPr="00202F1A">
        <w:t xml:space="preserve">information and </w:t>
      </w:r>
      <w:r w:rsidRPr="00202F1A">
        <w:t>learning resources</w:t>
      </w:r>
      <w:r w:rsidR="006815D6" w:rsidRPr="00202F1A">
        <w:t xml:space="preserve"> which are shared throughout the school</w:t>
      </w:r>
      <w:r w:rsidRPr="00202F1A">
        <w:t xml:space="preserve"> in a school library managed by a certified librarian </w:t>
      </w:r>
      <w:r w:rsidR="00D42693" w:rsidRPr="00202F1A">
        <w:t xml:space="preserve">makes </w:t>
      </w:r>
      <w:r w:rsidRPr="00202F1A">
        <w:t xml:space="preserve">better financial sense than creating </w:t>
      </w:r>
      <w:r w:rsidR="00344281" w:rsidRPr="00202F1A">
        <w:t xml:space="preserve">individual </w:t>
      </w:r>
      <w:r w:rsidRPr="00202F1A">
        <w:t xml:space="preserve">classroom </w:t>
      </w:r>
      <w:r w:rsidR="00D42693" w:rsidRPr="00202F1A">
        <w:t>libraries in eve</w:t>
      </w:r>
      <w:r w:rsidRPr="00202F1A">
        <w:t>r</w:t>
      </w:r>
      <w:r w:rsidR="00D42693" w:rsidRPr="00202F1A">
        <w:t>y</w:t>
      </w:r>
      <w:r w:rsidRPr="00202F1A">
        <w:t xml:space="preserve"> classroom. </w:t>
      </w:r>
    </w:p>
    <w:p w14:paraId="1042B269" w14:textId="5C7C879C" w:rsidR="00F118DD" w:rsidRPr="00202F1A" w:rsidRDefault="00F118DD" w:rsidP="000358DF">
      <w:r w:rsidRPr="00202F1A">
        <w:t>Libraries are the most economical way to deliver resources when there is a professionally trained person</w:t>
      </w:r>
      <w:r w:rsidR="00A54EDF" w:rsidRPr="00202F1A">
        <w:t xml:space="preserve"> in charge to oversee selection and purchases, </w:t>
      </w:r>
      <w:r w:rsidRPr="00202F1A">
        <w:t xml:space="preserve">making sure </w:t>
      </w:r>
      <w:r w:rsidR="00D36F5D" w:rsidRPr="00202F1A">
        <w:t xml:space="preserve">that needed resources are acquired and that </w:t>
      </w:r>
      <w:r w:rsidRPr="00202F1A">
        <w:t>students and teachers know how to use them.</w:t>
      </w:r>
    </w:p>
    <w:p w14:paraId="2227D84B" w14:textId="0093DF58" w:rsidR="00CD40F7" w:rsidRPr="00202F1A" w:rsidRDefault="00CD40F7" w:rsidP="00CD40F7">
      <w:pPr>
        <w:spacing w:after="0" w:line="240" w:lineRule="auto"/>
        <w:rPr>
          <w:rFonts w:cs="Arial"/>
        </w:rPr>
      </w:pPr>
      <w:r w:rsidRPr="00202F1A">
        <w:rPr>
          <w:rFonts w:cs="Arial"/>
        </w:rPr>
        <w:lastRenderedPageBreak/>
        <w:t>Even a small school library is at least a quarter of a million</w:t>
      </w:r>
      <w:r w:rsidR="00E429EF" w:rsidRPr="00202F1A">
        <w:rPr>
          <w:rFonts w:cs="Arial"/>
        </w:rPr>
        <w:t>-</w:t>
      </w:r>
      <w:r w:rsidRPr="00202F1A">
        <w:rPr>
          <w:rFonts w:cs="Arial"/>
        </w:rPr>
        <w:t xml:space="preserve">dollar investment when you consider the books, the e-resources, the computers and technology, and the furnishings. No company would allow such a significant investment to go unused and unmanaged. </w:t>
      </w:r>
    </w:p>
    <w:p w14:paraId="739BF5DA" w14:textId="77777777" w:rsidR="005667FF" w:rsidRPr="00202F1A" w:rsidRDefault="005667FF" w:rsidP="005667FF">
      <w:pPr>
        <w:spacing w:after="0" w:line="240" w:lineRule="auto"/>
        <w:rPr>
          <w:rFonts w:cs="Arial"/>
        </w:rPr>
      </w:pPr>
    </w:p>
    <w:p w14:paraId="5BA694AD" w14:textId="6A39FFC4" w:rsidR="005613CF" w:rsidRPr="00202F1A" w:rsidRDefault="00E429EF" w:rsidP="000358DF">
      <w:r w:rsidRPr="00202F1A">
        <w:t xml:space="preserve">Pennsylvania licenses thousands of dollars of digital resources for schools. Without school librarians to teach students and teachers to access and use them, resources like the </w:t>
      </w:r>
      <w:hyperlink r:id="rId63" w:anchor=".XzljZehKiUk" w:history="1">
        <w:r w:rsidRPr="005613CF">
          <w:rPr>
            <w:rStyle w:val="Hyperlink"/>
          </w:rPr>
          <w:t>POWER Library databases and ebooks</w:t>
        </w:r>
      </w:hyperlink>
      <w:r w:rsidRPr="005613CF">
        <w:t xml:space="preserve"> would not be used.</w:t>
      </w:r>
    </w:p>
    <w:p w14:paraId="1042B26A" w14:textId="77777777" w:rsidR="009B0CDE" w:rsidRPr="00202F1A" w:rsidRDefault="009B0CDE" w:rsidP="009B0CDE">
      <w:pPr>
        <w:rPr>
          <w:u w:val="single"/>
        </w:rPr>
      </w:pPr>
      <w:r w:rsidRPr="00202F1A">
        <w:rPr>
          <w:u w:val="single"/>
        </w:rPr>
        <w:t>Supporting Evidence</w:t>
      </w:r>
    </w:p>
    <w:p w14:paraId="5DC3A677" w14:textId="77777777" w:rsidR="005613CF" w:rsidRPr="005613CF" w:rsidRDefault="005613CF" w:rsidP="005613CF">
      <w:pPr>
        <w:pStyle w:val="Default"/>
        <w:numPr>
          <w:ilvl w:val="0"/>
          <w:numId w:val="27"/>
        </w:numPr>
        <w:rPr>
          <w:rFonts w:ascii="Cambria" w:hAnsi="Cambria"/>
          <w:sz w:val="22"/>
          <w:szCs w:val="22"/>
        </w:rPr>
      </w:pPr>
      <w:r w:rsidRPr="005613CF">
        <w:rPr>
          <w:rFonts w:ascii="Cambria" w:hAnsi="Cambria"/>
          <w:sz w:val="22"/>
          <w:szCs w:val="22"/>
        </w:rPr>
        <w:t>Pennsylvania subscribes to over $59,000 worth of full-text magazine databases, digital encyclopedias, eBooks, and videos for K-12 schools. School librarians are annually trained how to teach their students and teachers to access and use these resources (</w:t>
      </w:r>
      <w:hyperlink r:id="rId64" w:history="1">
        <w:r w:rsidRPr="005613CF">
          <w:rPr>
            <w:rStyle w:val="Hyperlink"/>
            <w:rFonts w:ascii="Cambria" w:hAnsi="Cambria"/>
            <w:sz w:val="22"/>
            <w:szCs w:val="22"/>
          </w:rPr>
          <w:t>https://powerlibrary.org/librarians/e-resources/participationapplication/</w:t>
        </w:r>
      </w:hyperlink>
      <w:r w:rsidRPr="005613CF">
        <w:rPr>
          <w:rFonts w:ascii="Cambria" w:hAnsi="Cambria"/>
          <w:sz w:val="22"/>
          <w:szCs w:val="22"/>
        </w:rPr>
        <w:t xml:space="preserve">). </w:t>
      </w:r>
    </w:p>
    <w:p w14:paraId="1591591C" w14:textId="77777777" w:rsidR="005613CF" w:rsidRPr="005613CF" w:rsidRDefault="005613CF" w:rsidP="005613CF">
      <w:pPr>
        <w:pStyle w:val="ListParagraph"/>
        <w:contextualSpacing w:val="0"/>
        <w:rPr>
          <w:rStyle w:val="Hyperlink"/>
          <w:color w:val="auto"/>
          <w:u w:val="none"/>
        </w:rPr>
      </w:pPr>
      <w:r w:rsidRPr="005613CF">
        <w:t xml:space="preserve">Complete list of e-resources at </w:t>
      </w:r>
      <w:hyperlink r:id="rId65" w:history="1">
        <w:r w:rsidRPr="005613CF">
          <w:rPr>
            <w:rStyle w:val="Hyperlink"/>
          </w:rPr>
          <w:t>https://powerlibrary.org/e-resources/?all=y&amp;ID=PL7321</w:t>
        </w:r>
      </w:hyperlink>
    </w:p>
    <w:p w14:paraId="1042B26C" w14:textId="6EAD9DF3" w:rsidR="00D42693" w:rsidRPr="00202F1A" w:rsidRDefault="00D42693" w:rsidP="005613CF">
      <w:pPr>
        <w:pStyle w:val="ListParagraph"/>
        <w:numPr>
          <w:ilvl w:val="0"/>
          <w:numId w:val="21"/>
        </w:numPr>
        <w:contextualSpacing w:val="0"/>
      </w:pPr>
      <w:r w:rsidRPr="00202F1A">
        <w:t xml:space="preserve">According to </w:t>
      </w:r>
      <w:hyperlink r:id="rId66" w:history="1">
        <w:r w:rsidRPr="00202F1A">
          <w:rPr>
            <w:rStyle w:val="Hyperlink"/>
          </w:rPr>
          <w:t>201</w:t>
        </w:r>
        <w:r w:rsidR="005A6C85" w:rsidRPr="00202F1A">
          <w:rPr>
            <w:rStyle w:val="Hyperlink"/>
          </w:rPr>
          <w:t>9-20</w:t>
        </w:r>
        <w:r w:rsidRPr="00202F1A">
          <w:rPr>
            <w:rStyle w:val="Hyperlink"/>
          </w:rPr>
          <w:t xml:space="preserve"> data collected by PSLA</w:t>
        </w:r>
      </w:hyperlink>
      <w:r w:rsidRPr="00202F1A">
        <w:t>, 9</w:t>
      </w:r>
      <w:r w:rsidR="005A6C85" w:rsidRPr="00202F1A">
        <w:t>4</w:t>
      </w:r>
      <w:r w:rsidRPr="00202F1A">
        <w:t>% of PA school</w:t>
      </w:r>
      <w:r w:rsidR="005B61FB" w:rsidRPr="00202F1A">
        <w:t xml:space="preserve"> districts</w:t>
      </w:r>
      <w:r w:rsidRPr="00202F1A">
        <w:t xml:space="preserve"> have at least a part-time school librarian. Therefore, the costs to at lea</w:t>
      </w:r>
      <w:r w:rsidR="005B61FB" w:rsidRPr="00202F1A">
        <w:t>st ensure that every public student has</w:t>
      </w:r>
      <w:r w:rsidRPr="00202F1A">
        <w:t xml:space="preserve"> at least some </w:t>
      </w:r>
      <w:r w:rsidR="005B61FB" w:rsidRPr="00202F1A">
        <w:t xml:space="preserve">library </w:t>
      </w:r>
      <w:r w:rsidRPr="00202F1A">
        <w:t xml:space="preserve">services and instruction by a school librarian would incur minimal costs to the state educational budget. </w:t>
      </w:r>
    </w:p>
    <w:p w14:paraId="1042B26D" w14:textId="77777777" w:rsidR="00A81B52" w:rsidRPr="00202F1A" w:rsidRDefault="009B0CDE" w:rsidP="0089719E">
      <w:pPr>
        <w:pStyle w:val="ListParagraph"/>
        <w:numPr>
          <w:ilvl w:val="0"/>
          <w:numId w:val="21"/>
        </w:numPr>
        <w:spacing w:after="0"/>
      </w:pPr>
      <w:r w:rsidRPr="00202F1A">
        <w:t xml:space="preserve">According to the </w:t>
      </w:r>
      <w:hyperlink r:id="rId67" w:history="1">
        <w:r w:rsidRPr="00202F1A">
          <w:rPr>
            <w:rStyle w:val="Hyperlink"/>
          </w:rPr>
          <w:t>2012 PA School Library Study</w:t>
        </w:r>
      </w:hyperlink>
      <w:r w:rsidRPr="00202F1A">
        <w:t xml:space="preserve">, providing a school librarian in every school building would cost only half of </w:t>
      </w:r>
      <w:r w:rsidR="005B61FB" w:rsidRPr="00202F1A">
        <w:t xml:space="preserve">1% of all expenditures of </w:t>
      </w:r>
      <w:r w:rsidRPr="00202F1A">
        <w:t xml:space="preserve">the state’s local education agencies (Chapt. 11, p. 153). </w:t>
      </w:r>
    </w:p>
    <w:p w14:paraId="1042B26E" w14:textId="77777777" w:rsidR="0089719E" w:rsidRPr="00202F1A" w:rsidRDefault="0089719E" w:rsidP="0089719E">
      <w:pPr>
        <w:pStyle w:val="ListParagraph"/>
        <w:spacing w:after="0"/>
      </w:pPr>
    </w:p>
    <w:p w14:paraId="46240B63" w14:textId="21A4AEFD" w:rsidR="00CD40F7" w:rsidRPr="00202F1A" w:rsidRDefault="0089719E" w:rsidP="00D5142A">
      <w:pPr>
        <w:pStyle w:val="ListParagraph"/>
        <w:numPr>
          <w:ilvl w:val="0"/>
          <w:numId w:val="21"/>
        </w:numPr>
        <w:spacing w:after="0" w:line="240" w:lineRule="auto"/>
        <w:rPr>
          <w:rFonts w:cs="Arial"/>
        </w:rPr>
      </w:pPr>
      <w:r w:rsidRPr="00202F1A">
        <w:t>“Certified teacher-librarians are an investment of pennies on the dollar for yields of nickels, dimes, and quarters. They’re fulfilling a function [that] classroom teachers and non-certified library staff aren’t able to do…” (Op-Ed: “</w:t>
      </w:r>
      <w:hyperlink r:id="rId68" w:anchor="_" w:history="1">
        <w:r w:rsidRPr="00202F1A">
          <w:rPr>
            <w:rStyle w:val="Hyperlink"/>
          </w:rPr>
          <w:t>Look in School Libraries for Graduation Rates</w:t>
        </w:r>
      </w:hyperlink>
      <w:r w:rsidRPr="00202F1A">
        <w:t>”).</w:t>
      </w:r>
    </w:p>
    <w:p w14:paraId="50DFCB04" w14:textId="77777777" w:rsidR="00CD40F7" w:rsidRPr="00202F1A" w:rsidRDefault="00CD40F7" w:rsidP="00CD40F7">
      <w:pPr>
        <w:spacing w:after="0" w:line="240" w:lineRule="auto"/>
        <w:rPr>
          <w:rFonts w:cs="Arial"/>
        </w:rPr>
      </w:pPr>
    </w:p>
    <w:p w14:paraId="38E80D57" w14:textId="0C3D61E6" w:rsidR="00CD2F9A" w:rsidRPr="00202F1A" w:rsidRDefault="00366245" w:rsidP="005B0DA9">
      <w:pPr>
        <w:pStyle w:val="ListParagraph"/>
        <w:numPr>
          <w:ilvl w:val="0"/>
          <w:numId w:val="21"/>
        </w:numPr>
        <w:spacing w:after="0" w:line="240" w:lineRule="auto"/>
        <w:contextualSpacing w:val="0"/>
        <w:rPr>
          <w:rFonts w:cs="Arial"/>
        </w:rPr>
      </w:pPr>
      <w:r w:rsidRPr="00202F1A">
        <w:rPr>
          <w:rFonts w:cs="Arial"/>
        </w:rPr>
        <w:t xml:space="preserve">Federal and state </w:t>
      </w:r>
      <w:r w:rsidR="005B0DA9" w:rsidRPr="00202F1A">
        <w:rPr>
          <w:rFonts w:cs="Arial"/>
        </w:rPr>
        <w:t>education funding is</w:t>
      </w:r>
      <w:r w:rsidRPr="00202F1A">
        <w:rPr>
          <w:rFonts w:cs="Arial"/>
        </w:rPr>
        <w:t xml:space="preserve"> provided to public schools determined by </w:t>
      </w:r>
      <w:r w:rsidR="00BC3DAC" w:rsidRPr="00202F1A">
        <w:rPr>
          <w:rFonts w:cs="Arial"/>
        </w:rPr>
        <w:t xml:space="preserve">the number of attending students. </w:t>
      </w:r>
      <w:r w:rsidR="00BB3D6C" w:rsidRPr="00202F1A">
        <w:rPr>
          <w:rFonts w:cs="Arial"/>
        </w:rPr>
        <w:t>Public school d</w:t>
      </w:r>
      <w:r w:rsidR="001637A6" w:rsidRPr="00202F1A">
        <w:rPr>
          <w:rFonts w:cs="Arial"/>
        </w:rPr>
        <w:t>istricts today compete for students wi</w:t>
      </w:r>
      <w:r w:rsidR="00BB3D6C" w:rsidRPr="00202F1A">
        <w:rPr>
          <w:rFonts w:cs="Arial"/>
        </w:rPr>
        <w:t xml:space="preserve">th parochial, private, some charter </w:t>
      </w:r>
      <w:r w:rsidR="00F24021" w:rsidRPr="00202F1A">
        <w:rPr>
          <w:rFonts w:cs="Arial"/>
        </w:rPr>
        <w:t xml:space="preserve">or cyber charter </w:t>
      </w:r>
      <w:r w:rsidR="00BB3D6C" w:rsidRPr="00202F1A">
        <w:rPr>
          <w:rFonts w:cs="Arial"/>
        </w:rPr>
        <w:t>schools</w:t>
      </w:r>
      <w:r w:rsidR="00E7381C" w:rsidRPr="00202F1A">
        <w:rPr>
          <w:rFonts w:cs="Arial"/>
        </w:rPr>
        <w:t>, and homeschooling options</w:t>
      </w:r>
      <w:r w:rsidR="00BB3D6C" w:rsidRPr="00202F1A">
        <w:rPr>
          <w:rFonts w:cs="Arial"/>
        </w:rPr>
        <w:t xml:space="preserve">. </w:t>
      </w:r>
      <w:r w:rsidR="00226AEC" w:rsidRPr="00202F1A">
        <w:rPr>
          <w:rFonts w:cs="Arial"/>
        </w:rPr>
        <w:t xml:space="preserve">For a public school to retain students, and thus </w:t>
      </w:r>
      <w:r w:rsidR="00516AF7" w:rsidRPr="00202F1A">
        <w:rPr>
          <w:rFonts w:cs="Arial"/>
        </w:rPr>
        <w:t xml:space="preserve">education </w:t>
      </w:r>
      <w:r w:rsidR="00226AEC" w:rsidRPr="00202F1A">
        <w:rPr>
          <w:rFonts w:cs="Arial"/>
        </w:rPr>
        <w:t xml:space="preserve">tax dollars, </w:t>
      </w:r>
      <w:r w:rsidR="00BC3DAC" w:rsidRPr="00202F1A">
        <w:rPr>
          <w:rFonts w:cs="Arial"/>
        </w:rPr>
        <w:t xml:space="preserve">schools need to </w:t>
      </w:r>
      <w:r w:rsidR="00CD2F9A" w:rsidRPr="00202F1A">
        <w:rPr>
          <w:rFonts w:cs="Arial"/>
        </w:rPr>
        <w:t xml:space="preserve">show the community and parents that </w:t>
      </w:r>
      <w:r w:rsidR="00BC3DAC" w:rsidRPr="00202F1A">
        <w:rPr>
          <w:rFonts w:cs="Arial"/>
        </w:rPr>
        <w:t xml:space="preserve">it </w:t>
      </w:r>
      <w:r w:rsidR="00516AF7" w:rsidRPr="00202F1A">
        <w:rPr>
          <w:rFonts w:cs="Arial"/>
        </w:rPr>
        <w:t>i</w:t>
      </w:r>
      <w:r w:rsidR="00BC3DAC" w:rsidRPr="00202F1A">
        <w:rPr>
          <w:rFonts w:cs="Arial"/>
        </w:rPr>
        <w:t>s</w:t>
      </w:r>
      <w:r w:rsidR="00CD2F9A" w:rsidRPr="00202F1A">
        <w:rPr>
          <w:rFonts w:cs="Arial"/>
        </w:rPr>
        <w:t xml:space="preserve"> a top</w:t>
      </w:r>
      <w:r w:rsidR="00516AF7" w:rsidRPr="00202F1A">
        <w:rPr>
          <w:rFonts w:cs="Arial"/>
        </w:rPr>
        <w:t>-</w:t>
      </w:r>
      <w:r w:rsidR="00CD2F9A" w:rsidRPr="00202F1A">
        <w:rPr>
          <w:rFonts w:cs="Arial"/>
        </w:rPr>
        <w:t>notch sch</w:t>
      </w:r>
      <w:r w:rsidR="00BC3DAC" w:rsidRPr="00202F1A">
        <w:rPr>
          <w:rFonts w:cs="Arial"/>
        </w:rPr>
        <w:t>ool</w:t>
      </w:r>
      <w:r w:rsidR="00CD2F9A" w:rsidRPr="00202F1A">
        <w:rPr>
          <w:rFonts w:cs="Arial"/>
        </w:rPr>
        <w:t xml:space="preserve"> district </w:t>
      </w:r>
      <w:r w:rsidR="00BE5419" w:rsidRPr="00202F1A">
        <w:rPr>
          <w:rFonts w:cs="Arial"/>
        </w:rPr>
        <w:t>with</w:t>
      </w:r>
      <w:r w:rsidR="00BC3DAC" w:rsidRPr="00202F1A">
        <w:rPr>
          <w:rFonts w:cs="Arial"/>
        </w:rPr>
        <w:t xml:space="preserve"> programs that </w:t>
      </w:r>
      <w:r w:rsidR="00F24021" w:rsidRPr="00202F1A">
        <w:rPr>
          <w:rFonts w:cs="Arial"/>
        </w:rPr>
        <w:t>provide the best</w:t>
      </w:r>
      <w:r w:rsidR="00CD2F9A" w:rsidRPr="00202F1A">
        <w:rPr>
          <w:rFonts w:cs="Arial"/>
        </w:rPr>
        <w:t xml:space="preserve"> resources</w:t>
      </w:r>
      <w:r w:rsidR="00F24021" w:rsidRPr="00202F1A">
        <w:rPr>
          <w:rFonts w:cs="Arial"/>
        </w:rPr>
        <w:t xml:space="preserve"> and instruction</w:t>
      </w:r>
      <w:r w:rsidR="00CD2F9A" w:rsidRPr="00202F1A">
        <w:rPr>
          <w:rFonts w:cs="Arial"/>
        </w:rPr>
        <w:t>,</w:t>
      </w:r>
      <w:r w:rsidR="00F24021" w:rsidRPr="00202F1A">
        <w:rPr>
          <w:rFonts w:cs="Arial"/>
        </w:rPr>
        <w:t xml:space="preserve"> includ</w:t>
      </w:r>
      <w:r w:rsidR="00BE5419" w:rsidRPr="00202F1A">
        <w:rPr>
          <w:rFonts w:cs="Arial"/>
        </w:rPr>
        <w:t>ing</w:t>
      </w:r>
      <w:r w:rsidR="00F24021" w:rsidRPr="00202F1A">
        <w:rPr>
          <w:rFonts w:cs="Arial"/>
        </w:rPr>
        <w:t xml:space="preserve"> a well-stocked and staffed </w:t>
      </w:r>
      <w:r w:rsidR="00CD2F9A" w:rsidRPr="00202F1A">
        <w:rPr>
          <w:rFonts w:cs="Arial"/>
        </w:rPr>
        <w:t xml:space="preserve">library. </w:t>
      </w:r>
    </w:p>
    <w:p w14:paraId="1042B270" w14:textId="77777777" w:rsidR="00A03040" w:rsidRPr="00202F1A" w:rsidRDefault="00A03040">
      <w:pPr>
        <w:rPr>
          <w:b/>
        </w:rPr>
      </w:pPr>
    </w:p>
    <w:p w14:paraId="1042B271" w14:textId="77777777" w:rsidR="00596062" w:rsidRPr="00202F1A" w:rsidRDefault="00596062">
      <w:pPr>
        <w:rPr>
          <w:b/>
        </w:rPr>
      </w:pPr>
      <w:r w:rsidRPr="00202F1A">
        <w:rPr>
          <w:b/>
        </w:rPr>
        <w:t xml:space="preserve">Ideas for </w:t>
      </w:r>
      <w:r w:rsidR="00D42693" w:rsidRPr="00202F1A">
        <w:rPr>
          <w:b/>
        </w:rPr>
        <w:t xml:space="preserve">Creating </w:t>
      </w:r>
      <w:r w:rsidRPr="00202F1A">
        <w:rPr>
          <w:b/>
        </w:rPr>
        <w:t>Local Talking Points</w:t>
      </w:r>
    </w:p>
    <w:p w14:paraId="1042B272" w14:textId="161F6BD7" w:rsidR="00596062" w:rsidRPr="00202F1A" w:rsidRDefault="00B77915" w:rsidP="00D42693">
      <w:pPr>
        <w:pStyle w:val="ListParagraph"/>
        <w:numPr>
          <w:ilvl w:val="0"/>
          <w:numId w:val="10"/>
        </w:numPr>
        <w:contextualSpacing w:val="0"/>
      </w:pPr>
      <w:r>
        <w:t>For a Legislator: Find</w:t>
      </w:r>
      <w:r w:rsidR="00596062" w:rsidRPr="00202F1A">
        <w:t xml:space="preserve"> which school districts are included in his/her voting district. </w:t>
      </w:r>
      <w:r>
        <w:t xml:space="preserve">Spreadsheet located at </w:t>
      </w:r>
      <w:hyperlink r:id="rId69" w:history="1">
        <w:r w:rsidR="008F0AAD" w:rsidRPr="00134B9E">
          <w:rPr>
            <w:rStyle w:val="Hyperlink"/>
          </w:rPr>
          <w:t>https://paschoollibraryproject.org/palegislation/resources#s-lg-box-wrapper-25181795</w:t>
        </w:r>
      </w:hyperlink>
      <w:r w:rsidR="008F0AAD">
        <w:t xml:space="preserve">. </w:t>
      </w:r>
      <w:r w:rsidR="00596062" w:rsidRPr="00202F1A">
        <w:t>Then survey those schools to find out how many schools do not have full-time librarians. Or</w:t>
      </w:r>
      <w:r w:rsidR="00D42693" w:rsidRPr="00202F1A">
        <w:t>,</w:t>
      </w:r>
      <w:r w:rsidR="00596062" w:rsidRPr="00202F1A">
        <w:t xml:space="preserve"> </w:t>
      </w:r>
      <w:r w:rsidR="00D42693" w:rsidRPr="00202F1A">
        <w:t xml:space="preserve">create </w:t>
      </w:r>
      <w:r w:rsidR="00596062" w:rsidRPr="00202F1A">
        <w:t>other relevant data like the ratio of school librarians to students.</w:t>
      </w:r>
    </w:p>
    <w:p w14:paraId="1042B273" w14:textId="1641D2CB" w:rsidR="00D42693" w:rsidRPr="00202F1A" w:rsidRDefault="005B4DB9" w:rsidP="005B61FB">
      <w:pPr>
        <w:pStyle w:val="ListParagraph"/>
        <w:numPr>
          <w:ilvl w:val="0"/>
          <w:numId w:val="10"/>
        </w:numPr>
        <w:contextualSpacing w:val="0"/>
      </w:pPr>
      <w:r w:rsidRPr="00202F1A">
        <w:t xml:space="preserve">Use other relevant data if it “works.” Go to </w:t>
      </w:r>
      <w:r w:rsidR="00F02D6D" w:rsidRPr="00202F1A">
        <w:t xml:space="preserve">the </w:t>
      </w:r>
      <w:hyperlink r:id="rId70" w:history="1">
        <w:r w:rsidR="00F02D6D" w:rsidRPr="00202F1A">
          <w:rPr>
            <w:rStyle w:val="Hyperlink"/>
          </w:rPr>
          <w:t>FutureReady PA Index</w:t>
        </w:r>
      </w:hyperlink>
      <w:r w:rsidR="00F02D6D" w:rsidRPr="00202F1A">
        <w:t>, w</w:t>
      </w:r>
      <w:r w:rsidRPr="00202F1A">
        <w:t>here you can find school rates for:</w:t>
      </w:r>
      <w:r w:rsidR="00596062" w:rsidRPr="00202F1A">
        <w:t xml:space="preserve"> poverty</w:t>
      </w:r>
      <w:r w:rsidRPr="00202F1A">
        <w:t>, ethnicity, graduation, tests scores, etc.</w:t>
      </w:r>
      <w:r w:rsidR="00596062" w:rsidRPr="00202F1A">
        <w:t xml:space="preserve"> </w:t>
      </w:r>
    </w:p>
    <w:p w14:paraId="1042B274" w14:textId="77777777" w:rsidR="00D42693" w:rsidRPr="00202F1A" w:rsidRDefault="00D42693">
      <w:pPr>
        <w:rPr>
          <w:b/>
        </w:rPr>
      </w:pPr>
    </w:p>
    <w:p w14:paraId="68068EED" w14:textId="77777777" w:rsidR="001F4C48" w:rsidRDefault="001F4C48">
      <w:pPr>
        <w:rPr>
          <w:b/>
        </w:rPr>
      </w:pPr>
    </w:p>
    <w:p w14:paraId="1042B275" w14:textId="5EA61B46" w:rsidR="00A81B52" w:rsidRPr="00202F1A" w:rsidRDefault="00884F2C">
      <w:pPr>
        <w:rPr>
          <w:b/>
        </w:rPr>
      </w:pPr>
      <w:r w:rsidRPr="00202F1A">
        <w:rPr>
          <w:b/>
        </w:rPr>
        <w:lastRenderedPageBreak/>
        <w:t>SUPPORTING ORGANIZATIONS</w:t>
      </w:r>
    </w:p>
    <w:p w14:paraId="1042B276" w14:textId="77777777" w:rsidR="00884F2C" w:rsidRPr="00202F1A" w:rsidRDefault="00884F2C">
      <w:pPr>
        <w:rPr>
          <w:b/>
        </w:rPr>
      </w:pPr>
      <w:r w:rsidRPr="00202F1A">
        <w:rPr>
          <w:b/>
        </w:rPr>
        <w:t>P</w:t>
      </w:r>
      <w:r w:rsidR="00596062" w:rsidRPr="00202F1A">
        <w:rPr>
          <w:b/>
        </w:rPr>
        <w:t>ennsylvania State Te</w:t>
      </w:r>
      <w:r w:rsidR="00C0369D" w:rsidRPr="00202F1A">
        <w:rPr>
          <w:b/>
        </w:rPr>
        <w:t>a</w:t>
      </w:r>
      <w:r w:rsidR="00596062" w:rsidRPr="00202F1A">
        <w:rPr>
          <w:b/>
        </w:rPr>
        <w:t>chers Association (P</w:t>
      </w:r>
      <w:r w:rsidRPr="00202F1A">
        <w:rPr>
          <w:b/>
        </w:rPr>
        <w:t>SEA</w:t>
      </w:r>
      <w:r w:rsidR="00596062" w:rsidRPr="00202F1A">
        <w:rPr>
          <w:b/>
        </w:rPr>
        <w:t>)</w:t>
      </w:r>
    </w:p>
    <w:p w14:paraId="1042B277" w14:textId="43418C0C" w:rsidR="00596062" w:rsidRPr="00202F1A" w:rsidRDefault="00BF4EDF" w:rsidP="00596062">
      <w:hyperlink r:id="rId71" w:history="1">
        <w:r w:rsidR="00596062" w:rsidRPr="00202F1A">
          <w:rPr>
            <w:rStyle w:val="Hyperlink"/>
          </w:rPr>
          <w:t>PSEA Resolutions, 201</w:t>
        </w:r>
        <w:r w:rsidR="005469AC" w:rsidRPr="00202F1A">
          <w:rPr>
            <w:rStyle w:val="Hyperlink"/>
          </w:rPr>
          <w:t>9</w:t>
        </w:r>
        <w:r w:rsidR="00596062" w:rsidRPr="00202F1A">
          <w:rPr>
            <w:rStyle w:val="Hyperlink"/>
          </w:rPr>
          <w:t>-</w:t>
        </w:r>
        <w:r w:rsidR="005469AC" w:rsidRPr="00202F1A">
          <w:rPr>
            <w:rStyle w:val="Hyperlink"/>
          </w:rPr>
          <w:t>20</w:t>
        </w:r>
      </w:hyperlink>
      <w:r w:rsidR="00596062" w:rsidRPr="00202F1A">
        <w:t xml:space="preserve"> (page 2</w:t>
      </w:r>
      <w:r w:rsidR="00745D44" w:rsidRPr="00202F1A">
        <w:t>1</w:t>
      </w:r>
      <w:r w:rsidR="00596062" w:rsidRPr="00202F1A">
        <w:t>)</w:t>
      </w:r>
    </w:p>
    <w:p w14:paraId="3C03D7CF" w14:textId="77777777" w:rsidR="00D35E6D" w:rsidRPr="00202F1A" w:rsidRDefault="00745D44" w:rsidP="00596062">
      <w:r w:rsidRPr="00202F1A">
        <w:t xml:space="preserve">D-09 SCHOOL LIBRARIES/MEDIA CENTERS </w:t>
      </w:r>
    </w:p>
    <w:p w14:paraId="1042B279" w14:textId="0F8EC718" w:rsidR="00596062" w:rsidRPr="00202F1A" w:rsidRDefault="00D35E6D" w:rsidP="00596062">
      <w:pPr>
        <w:rPr>
          <w:i/>
          <w:iCs/>
        </w:rPr>
      </w:pPr>
      <w:r w:rsidRPr="00202F1A">
        <w:rPr>
          <w:i/>
          <w:iCs/>
        </w:rPr>
        <w:t>“</w:t>
      </w:r>
      <w:r w:rsidR="00745D44" w:rsidRPr="00202F1A">
        <w:rPr>
          <w:i/>
          <w:iCs/>
        </w:rPr>
        <w:t>The Association believes that a comprehensive library/media program, shall include an integrated instructional curriculum, printed and nonprinted resource materials, and at least one librarian who holds a valid Pennsylvania Library/Media Specialist teaching certificate. This program shall be provided in each elementary and secondary building. Students and classroom teachers must be guaranteed continuous access to library media centers, library media specialists, and information resources. (81,91,17)</w:t>
      </w:r>
      <w:r w:rsidRPr="00202F1A">
        <w:rPr>
          <w:i/>
          <w:iCs/>
        </w:rPr>
        <w:t>”</w:t>
      </w:r>
    </w:p>
    <w:p w14:paraId="1042B27A" w14:textId="6A90418C" w:rsidR="00596062" w:rsidRPr="00202F1A" w:rsidRDefault="00596062" w:rsidP="00596062">
      <w:pPr>
        <w:rPr>
          <w:b/>
        </w:rPr>
      </w:pPr>
      <w:r w:rsidRPr="00202F1A">
        <w:rPr>
          <w:b/>
        </w:rPr>
        <w:t xml:space="preserve">Pennsylvania PTA </w:t>
      </w:r>
    </w:p>
    <w:p w14:paraId="1042B27B" w14:textId="363F35AD" w:rsidR="00596062" w:rsidRPr="00202F1A" w:rsidRDefault="00BF4EDF" w:rsidP="00596062">
      <w:pPr>
        <w:rPr>
          <w:b/>
          <w:i/>
          <w:iCs/>
        </w:rPr>
      </w:pPr>
      <w:hyperlink r:id="rId72" w:history="1">
        <w:r w:rsidR="00921D5F" w:rsidRPr="00202F1A">
          <w:rPr>
            <w:rStyle w:val="Hyperlink"/>
            <w:bCs/>
            <w:i/>
            <w:iCs/>
          </w:rPr>
          <w:t>Pennsylvania PTA</w:t>
        </w:r>
        <w:r w:rsidR="00921D5F" w:rsidRPr="00202F1A">
          <w:rPr>
            <w:rStyle w:val="Hyperlink"/>
            <w:b/>
            <w:i/>
            <w:iCs/>
          </w:rPr>
          <w:t xml:space="preserve"> </w:t>
        </w:r>
        <w:r w:rsidR="00921D5F" w:rsidRPr="00202F1A">
          <w:rPr>
            <w:rStyle w:val="Hyperlink"/>
            <w:i/>
            <w:iCs/>
          </w:rPr>
          <w:t>Resolutions and Position Statements, 2019</w:t>
        </w:r>
      </w:hyperlink>
      <w:r w:rsidR="00596062" w:rsidRPr="00202F1A">
        <w:t xml:space="preserve"> (p. </w:t>
      </w:r>
      <w:r w:rsidR="00AF3591" w:rsidRPr="00202F1A">
        <w:t>38</w:t>
      </w:r>
      <w:r w:rsidR="00596062" w:rsidRPr="00202F1A">
        <w:t>)</w:t>
      </w:r>
    </w:p>
    <w:p w14:paraId="1042B27C" w14:textId="141DC0EC" w:rsidR="00596062" w:rsidRPr="00202F1A" w:rsidRDefault="00596062">
      <w:r w:rsidRPr="00202F1A">
        <w:t>Resolution: PUBLIC SCHOOL LIBRARY PROGRAMS (2011</w:t>
      </w:r>
      <w:r w:rsidR="00E71791" w:rsidRPr="00202F1A">
        <w:t>, reviewed 2016</w:t>
      </w:r>
      <w:r w:rsidRPr="00202F1A">
        <w:t>)</w:t>
      </w:r>
    </w:p>
    <w:p w14:paraId="1042B27D" w14:textId="77777777" w:rsidR="00596062" w:rsidRPr="00202F1A" w:rsidRDefault="00596062">
      <w:pPr>
        <w:rPr>
          <w:i/>
        </w:rPr>
      </w:pPr>
      <w:r w:rsidRPr="00202F1A">
        <w:rPr>
          <w:i/>
        </w:rPr>
        <w:t xml:space="preserve">“Pennsylvania PTA realizes that effective school libraries should include a variety of instructional and educational programs designed to meet the needs of all students. Students and teachers need school library services and related educational resources in order to meet Pennsylvania academic standards for research and learning in all core academic subjects. All Pennsylvania’s public schools should have a viable school library, including impoverished, rural and urban communities which service a larger number of at risk children. Pennsylvania Public School Code requires school libraries and staffing for private schools although there is no requirement for public schools to operate a school library or to have certified staffing. </w:t>
      </w:r>
    </w:p>
    <w:p w14:paraId="1042B27E" w14:textId="77777777" w:rsidR="00596062" w:rsidRPr="00202F1A" w:rsidRDefault="00596062" w:rsidP="0038252B">
      <w:pPr>
        <w:ind w:left="720"/>
        <w:rPr>
          <w:i/>
        </w:rPr>
      </w:pPr>
      <w:r w:rsidRPr="00202F1A">
        <w:rPr>
          <w:i/>
        </w:rPr>
        <w:t xml:space="preserve">• Therefore, Pennsylvania PTA advocates for policy and regulatory reform that sets standards for public school library programs. </w:t>
      </w:r>
    </w:p>
    <w:p w14:paraId="1042B27F" w14:textId="77777777" w:rsidR="00596062" w:rsidRPr="00202F1A" w:rsidRDefault="00596062" w:rsidP="0038252B">
      <w:pPr>
        <w:ind w:left="720"/>
        <w:rPr>
          <w:i/>
        </w:rPr>
      </w:pPr>
      <w:r w:rsidRPr="00202F1A">
        <w:rPr>
          <w:i/>
        </w:rPr>
        <w:t xml:space="preserve">• Pennsylvania PTA calls upon its constituent associations to build partnerships with other associations, agencies, policy makers, educators, and school board members to build a statewide network for public school library programs. </w:t>
      </w:r>
    </w:p>
    <w:p w14:paraId="1042B280" w14:textId="77777777" w:rsidR="00596062" w:rsidRPr="00202F1A" w:rsidRDefault="00596062" w:rsidP="0038252B">
      <w:pPr>
        <w:ind w:left="720"/>
        <w:rPr>
          <w:i/>
        </w:rPr>
      </w:pPr>
      <w:r w:rsidRPr="00202F1A">
        <w:rPr>
          <w:i/>
        </w:rPr>
        <w:t xml:space="preserve">• The Pennsylvania PTA through on-line articles and PTA in Pennsylvania shall educate parents of school aged students in learning the value of public school library programs and the importance of professional librarians. </w:t>
      </w:r>
    </w:p>
    <w:p w14:paraId="1042B281" w14:textId="77777777" w:rsidR="00884F2C" w:rsidRPr="00202F1A" w:rsidRDefault="00596062" w:rsidP="0038252B">
      <w:pPr>
        <w:ind w:left="720"/>
        <w:rPr>
          <w:i/>
        </w:rPr>
      </w:pPr>
      <w:r w:rsidRPr="00202F1A">
        <w:rPr>
          <w:i/>
        </w:rPr>
        <w:t xml:space="preserve">• Pennsylvania PTA is mindful that public school library programs contribute to student achievement.” </w:t>
      </w:r>
    </w:p>
    <w:p w14:paraId="1042B282" w14:textId="77777777" w:rsidR="00D42693" w:rsidRPr="00202F1A" w:rsidRDefault="00D42693" w:rsidP="00A03040">
      <w:pPr>
        <w:jc w:val="center"/>
      </w:pPr>
    </w:p>
    <w:p w14:paraId="1042B283" w14:textId="77777777" w:rsidR="00D42693" w:rsidRPr="00202F1A" w:rsidRDefault="00D42693" w:rsidP="00A03040">
      <w:pPr>
        <w:jc w:val="center"/>
      </w:pPr>
    </w:p>
    <w:p w14:paraId="1042B284" w14:textId="77777777" w:rsidR="00D42693" w:rsidRPr="00202F1A" w:rsidRDefault="00D42693" w:rsidP="00A03040">
      <w:pPr>
        <w:jc w:val="center"/>
      </w:pPr>
    </w:p>
    <w:p w14:paraId="1042B285" w14:textId="77777777" w:rsidR="00075F19" w:rsidRPr="00202F1A" w:rsidRDefault="00244025" w:rsidP="00075F19">
      <w:pPr>
        <w:spacing w:after="0"/>
        <w:jc w:val="center"/>
      </w:pPr>
      <w:r w:rsidRPr="00202F1A">
        <w:t>Prepared by D. Kachel</w:t>
      </w:r>
      <w:r w:rsidR="00A03040" w:rsidRPr="00202F1A">
        <w:t xml:space="preserve">, </w:t>
      </w:r>
      <w:r w:rsidR="00075F19" w:rsidRPr="00202F1A">
        <w:t>Co-Chair, PSLA Local and Advocacy Committee</w:t>
      </w:r>
    </w:p>
    <w:p w14:paraId="1042B286" w14:textId="77777777" w:rsidR="00244025" w:rsidRDefault="00244025" w:rsidP="00075F19">
      <w:pPr>
        <w:spacing w:after="0"/>
        <w:jc w:val="center"/>
      </w:pPr>
      <w:r w:rsidRPr="00202F1A">
        <w:t xml:space="preserve"> </w:t>
      </w:r>
      <w:hyperlink r:id="rId73" w:history="1">
        <w:r w:rsidRPr="00202F1A">
          <w:rPr>
            <w:rStyle w:val="Hyperlink"/>
          </w:rPr>
          <w:t>dkachel69@comcast.net</w:t>
        </w:r>
      </w:hyperlink>
    </w:p>
    <w:sectPr w:rsidR="00244025" w:rsidSect="000C31CE">
      <w:footerReference w:type="default" r:id="rI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AD9CD" w14:textId="77777777" w:rsidR="00BF4EDF" w:rsidRDefault="00BF4EDF" w:rsidP="007D6AD0">
      <w:pPr>
        <w:spacing w:after="0" w:line="240" w:lineRule="auto"/>
      </w:pPr>
      <w:r>
        <w:separator/>
      </w:r>
    </w:p>
  </w:endnote>
  <w:endnote w:type="continuationSeparator" w:id="0">
    <w:p w14:paraId="3176B41A" w14:textId="77777777" w:rsidR="00BF4EDF" w:rsidRDefault="00BF4EDF" w:rsidP="007D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7544583"/>
      <w:docPartObj>
        <w:docPartGallery w:val="Page Numbers (Bottom of Page)"/>
        <w:docPartUnique/>
      </w:docPartObj>
    </w:sdtPr>
    <w:sdtEndPr>
      <w:rPr>
        <w:noProof/>
      </w:rPr>
    </w:sdtEndPr>
    <w:sdtContent>
      <w:p w14:paraId="1042B28D" w14:textId="77777777" w:rsidR="00375B8C" w:rsidRDefault="00375B8C" w:rsidP="007D6AD0">
        <w:pPr>
          <w:pStyle w:val="Footer"/>
        </w:pPr>
        <w:r>
          <w:t>PSLA Talking Points</w:t>
        </w:r>
        <w:r>
          <w:tab/>
        </w:r>
        <w:r>
          <w:tab/>
          <w:t xml:space="preserve">Page </w:t>
        </w:r>
        <w:r>
          <w:fldChar w:fldCharType="begin"/>
        </w:r>
        <w:r>
          <w:instrText xml:space="preserve"> PAGE   \* MERGEFORMAT </w:instrText>
        </w:r>
        <w:r>
          <w:fldChar w:fldCharType="separate"/>
        </w:r>
        <w:r w:rsidR="00075F19">
          <w:rPr>
            <w:noProof/>
          </w:rPr>
          <w:t>7</w:t>
        </w:r>
        <w:r>
          <w:rPr>
            <w:noProof/>
          </w:rPr>
          <w:fldChar w:fldCharType="end"/>
        </w:r>
      </w:p>
    </w:sdtContent>
  </w:sdt>
  <w:p w14:paraId="1042B28E" w14:textId="77777777" w:rsidR="00375B8C" w:rsidRDefault="00375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6ADB1" w14:textId="77777777" w:rsidR="00BF4EDF" w:rsidRDefault="00BF4EDF" w:rsidP="007D6AD0">
      <w:pPr>
        <w:spacing w:after="0" w:line="240" w:lineRule="auto"/>
      </w:pPr>
      <w:r>
        <w:separator/>
      </w:r>
    </w:p>
  </w:footnote>
  <w:footnote w:type="continuationSeparator" w:id="0">
    <w:p w14:paraId="79A36A23" w14:textId="77777777" w:rsidR="00BF4EDF" w:rsidRDefault="00BF4EDF" w:rsidP="007D6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41640"/>
    <w:multiLevelType w:val="hybridMultilevel"/>
    <w:tmpl w:val="77EAB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E510F0"/>
    <w:multiLevelType w:val="hybridMultilevel"/>
    <w:tmpl w:val="FDB24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FD3C56"/>
    <w:multiLevelType w:val="hybridMultilevel"/>
    <w:tmpl w:val="CAA4A6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113BF1"/>
    <w:multiLevelType w:val="multilevel"/>
    <w:tmpl w:val="812E2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2F1F07"/>
    <w:multiLevelType w:val="hybridMultilevel"/>
    <w:tmpl w:val="6116E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D2393"/>
    <w:multiLevelType w:val="hybridMultilevel"/>
    <w:tmpl w:val="D280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841E6B"/>
    <w:multiLevelType w:val="hybridMultilevel"/>
    <w:tmpl w:val="6458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F311C"/>
    <w:multiLevelType w:val="multilevel"/>
    <w:tmpl w:val="69C4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57CF3"/>
    <w:multiLevelType w:val="hybridMultilevel"/>
    <w:tmpl w:val="94AE3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806A40"/>
    <w:multiLevelType w:val="hybridMultilevel"/>
    <w:tmpl w:val="EBB4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6253E"/>
    <w:multiLevelType w:val="hybridMultilevel"/>
    <w:tmpl w:val="A4B42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B09DA"/>
    <w:multiLevelType w:val="hybridMultilevel"/>
    <w:tmpl w:val="328472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611866"/>
    <w:multiLevelType w:val="hybridMultilevel"/>
    <w:tmpl w:val="7740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C4A57"/>
    <w:multiLevelType w:val="hybridMultilevel"/>
    <w:tmpl w:val="7BA6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4652B2"/>
    <w:multiLevelType w:val="hybridMultilevel"/>
    <w:tmpl w:val="5BAA0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7E2684A"/>
    <w:multiLevelType w:val="multilevel"/>
    <w:tmpl w:val="60AA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2A425E"/>
    <w:multiLevelType w:val="hybridMultilevel"/>
    <w:tmpl w:val="B4024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123F7C"/>
    <w:multiLevelType w:val="hybridMultilevel"/>
    <w:tmpl w:val="B13CC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EF60FE"/>
    <w:multiLevelType w:val="multilevel"/>
    <w:tmpl w:val="9D7876FE"/>
    <w:lvl w:ilvl="0">
      <w:start w:val="1"/>
      <w:numFmt w:val="bullet"/>
      <w:lvlText w:val=""/>
      <w:lvlJc w:val="left"/>
      <w:pPr>
        <w:tabs>
          <w:tab w:val="num" w:pos="1290"/>
        </w:tabs>
        <w:ind w:left="1290" w:hanging="360"/>
      </w:pPr>
      <w:rPr>
        <w:rFonts w:ascii="Symbol" w:hAnsi="Symbol" w:hint="default"/>
        <w:sz w:val="20"/>
      </w:rPr>
    </w:lvl>
    <w:lvl w:ilvl="1" w:tentative="1">
      <w:start w:val="1"/>
      <w:numFmt w:val="bullet"/>
      <w:lvlText w:val="o"/>
      <w:lvlJc w:val="left"/>
      <w:pPr>
        <w:tabs>
          <w:tab w:val="num" w:pos="2010"/>
        </w:tabs>
        <w:ind w:left="2010" w:hanging="360"/>
      </w:pPr>
      <w:rPr>
        <w:rFonts w:ascii="Courier New" w:hAnsi="Courier New" w:hint="default"/>
        <w:sz w:val="20"/>
      </w:rPr>
    </w:lvl>
    <w:lvl w:ilvl="2" w:tentative="1">
      <w:start w:val="1"/>
      <w:numFmt w:val="bullet"/>
      <w:lvlText w:val=""/>
      <w:lvlJc w:val="left"/>
      <w:pPr>
        <w:tabs>
          <w:tab w:val="num" w:pos="2730"/>
        </w:tabs>
        <w:ind w:left="2730" w:hanging="360"/>
      </w:pPr>
      <w:rPr>
        <w:rFonts w:ascii="Wingdings" w:hAnsi="Wingdings" w:hint="default"/>
        <w:sz w:val="20"/>
      </w:rPr>
    </w:lvl>
    <w:lvl w:ilvl="3" w:tentative="1">
      <w:start w:val="1"/>
      <w:numFmt w:val="bullet"/>
      <w:lvlText w:val=""/>
      <w:lvlJc w:val="left"/>
      <w:pPr>
        <w:tabs>
          <w:tab w:val="num" w:pos="3450"/>
        </w:tabs>
        <w:ind w:left="3450" w:hanging="360"/>
      </w:pPr>
      <w:rPr>
        <w:rFonts w:ascii="Wingdings" w:hAnsi="Wingdings" w:hint="default"/>
        <w:sz w:val="20"/>
      </w:rPr>
    </w:lvl>
    <w:lvl w:ilvl="4" w:tentative="1">
      <w:start w:val="1"/>
      <w:numFmt w:val="bullet"/>
      <w:lvlText w:val=""/>
      <w:lvlJc w:val="left"/>
      <w:pPr>
        <w:tabs>
          <w:tab w:val="num" w:pos="4170"/>
        </w:tabs>
        <w:ind w:left="4170" w:hanging="360"/>
      </w:pPr>
      <w:rPr>
        <w:rFonts w:ascii="Wingdings" w:hAnsi="Wingdings" w:hint="default"/>
        <w:sz w:val="20"/>
      </w:rPr>
    </w:lvl>
    <w:lvl w:ilvl="5" w:tentative="1">
      <w:start w:val="1"/>
      <w:numFmt w:val="bullet"/>
      <w:lvlText w:val=""/>
      <w:lvlJc w:val="left"/>
      <w:pPr>
        <w:tabs>
          <w:tab w:val="num" w:pos="4890"/>
        </w:tabs>
        <w:ind w:left="4890" w:hanging="360"/>
      </w:pPr>
      <w:rPr>
        <w:rFonts w:ascii="Wingdings" w:hAnsi="Wingdings" w:hint="default"/>
        <w:sz w:val="20"/>
      </w:rPr>
    </w:lvl>
    <w:lvl w:ilvl="6" w:tentative="1">
      <w:start w:val="1"/>
      <w:numFmt w:val="bullet"/>
      <w:lvlText w:val=""/>
      <w:lvlJc w:val="left"/>
      <w:pPr>
        <w:tabs>
          <w:tab w:val="num" w:pos="5610"/>
        </w:tabs>
        <w:ind w:left="5610" w:hanging="360"/>
      </w:pPr>
      <w:rPr>
        <w:rFonts w:ascii="Wingdings" w:hAnsi="Wingdings" w:hint="default"/>
        <w:sz w:val="20"/>
      </w:rPr>
    </w:lvl>
    <w:lvl w:ilvl="7" w:tentative="1">
      <w:start w:val="1"/>
      <w:numFmt w:val="bullet"/>
      <w:lvlText w:val=""/>
      <w:lvlJc w:val="left"/>
      <w:pPr>
        <w:tabs>
          <w:tab w:val="num" w:pos="6330"/>
        </w:tabs>
        <w:ind w:left="6330" w:hanging="360"/>
      </w:pPr>
      <w:rPr>
        <w:rFonts w:ascii="Wingdings" w:hAnsi="Wingdings" w:hint="default"/>
        <w:sz w:val="20"/>
      </w:rPr>
    </w:lvl>
    <w:lvl w:ilvl="8" w:tentative="1">
      <w:start w:val="1"/>
      <w:numFmt w:val="bullet"/>
      <w:lvlText w:val=""/>
      <w:lvlJc w:val="left"/>
      <w:pPr>
        <w:tabs>
          <w:tab w:val="num" w:pos="7050"/>
        </w:tabs>
        <w:ind w:left="7050" w:hanging="360"/>
      </w:pPr>
      <w:rPr>
        <w:rFonts w:ascii="Wingdings" w:hAnsi="Wingdings" w:hint="default"/>
        <w:sz w:val="20"/>
      </w:rPr>
    </w:lvl>
  </w:abstractNum>
  <w:abstractNum w:abstractNumId="19" w15:restartNumberingAfterBreak="0">
    <w:nsid w:val="5B5C1C66"/>
    <w:multiLevelType w:val="hybridMultilevel"/>
    <w:tmpl w:val="4C4A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06B19"/>
    <w:multiLevelType w:val="hybridMultilevel"/>
    <w:tmpl w:val="FEEC6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5D2E9E"/>
    <w:multiLevelType w:val="hybridMultilevel"/>
    <w:tmpl w:val="38544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32515"/>
    <w:multiLevelType w:val="hybridMultilevel"/>
    <w:tmpl w:val="8CFAF776"/>
    <w:lvl w:ilvl="0" w:tplc="EC9CD1CE">
      <w:start w:val="1"/>
      <w:numFmt w:val="bullet"/>
      <w:lvlText w:val="•"/>
      <w:lvlJc w:val="left"/>
      <w:pPr>
        <w:tabs>
          <w:tab w:val="num" w:pos="720"/>
        </w:tabs>
        <w:ind w:left="720" w:hanging="360"/>
      </w:pPr>
      <w:rPr>
        <w:rFonts w:ascii="Times New Roman" w:hAnsi="Times New Roman" w:hint="default"/>
      </w:rPr>
    </w:lvl>
    <w:lvl w:ilvl="1" w:tplc="8786C308" w:tentative="1">
      <w:start w:val="1"/>
      <w:numFmt w:val="bullet"/>
      <w:lvlText w:val="•"/>
      <w:lvlJc w:val="left"/>
      <w:pPr>
        <w:tabs>
          <w:tab w:val="num" w:pos="1440"/>
        </w:tabs>
        <w:ind w:left="1440" w:hanging="360"/>
      </w:pPr>
      <w:rPr>
        <w:rFonts w:ascii="Times New Roman" w:hAnsi="Times New Roman" w:hint="default"/>
      </w:rPr>
    </w:lvl>
    <w:lvl w:ilvl="2" w:tplc="A86E3286" w:tentative="1">
      <w:start w:val="1"/>
      <w:numFmt w:val="bullet"/>
      <w:lvlText w:val="•"/>
      <w:lvlJc w:val="left"/>
      <w:pPr>
        <w:tabs>
          <w:tab w:val="num" w:pos="2160"/>
        </w:tabs>
        <w:ind w:left="2160" w:hanging="360"/>
      </w:pPr>
      <w:rPr>
        <w:rFonts w:ascii="Times New Roman" w:hAnsi="Times New Roman" w:hint="default"/>
      </w:rPr>
    </w:lvl>
    <w:lvl w:ilvl="3" w:tplc="C1765982" w:tentative="1">
      <w:start w:val="1"/>
      <w:numFmt w:val="bullet"/>
      <w:lvlText w:val="•"/>
      <w:lvlJc w:val="left"/>
      <w:pPr>
        <w:tabs>
          <w:tab w:val="num" w:pos="2880"/>
        </w:tabs>
        <w:ind w:left="2880" w:hanging="360"/>
      </w:pPr>
      <w:rPr>
        <w:rFonts w:ascii="Times New Roman" w:hAnsi="Times New Roman" w:hint="default"/>
      </w:rPr>
    </w:lvl>
    <w:lvl w:ilvl="4" w:tplc="2CA666A8" w:tentative="1">
      <w:start w:val="1"/>
      <w:numFmt w:val="bullet"/>
      <w:lvlText w:val="•"/>
      <w:lvlJc w:val="left"/>
      <w:pPr>
        <w:tabs>
          <w:tab w:val="num" w:pos="3600"/>
        </w:tabs>
        <w:ind w:left="3600" w:hanging="360"/>
      </w:pPr>
      <w:rPr>
        <w:rFonts w:ascii="Times New Roman" w:hAnsi="Times New Roman" w:hint="default"/>
      </w:rPr>
    </w:lvl>
    <w:lvl w:ilvl="5" w:tplc="BAD075D6" w:tentative="1">
      <w:start w:val="1"/>
      <w:numFmt w:val="bullet"/>
      <w:lvlText w:val="•"/>
      <w:lvlJc w:val="left"/>
      <w:pPr>
        <w:tabs>
          <w:tab w:val="num" w:pos="4320"/>
        </w:tabs>
        <w:ind w:left="4320" w:hanging="360"/>
      </w:pPr>
      <w:rPr>
        <w:rFonts w:ascii="Times New Roman" w:hAnsi="Times New Roman" w:hint="default"/>
      </w:rPr>
    </w:lvl>
    <w:lvl w:ilvl="6" w:tplc="07F6B440" w:tentative="1">
      <w:start w:val="1"/>
      <w:numFmt w:val="bullet"/>
      <w:lvlText w:val="•"/>
      <w:lvlJc w:val="left"/>
      <w:pPr>
        <w:tabs>
          <w:tab w:val="num" w:pos="5040"/>
        </w:tabs>
        <w:ind w:left="5040" w:hanging="360"/>
      </w:pPr>
      <w:rPr>
        <w:rFonts w:ascii="Times New Roman" w:hAnsi="Times New Roman" w:hint="default"/>
      </w:rPr>
    </w:lvl>
    <w:lvl w:ilvl="7" w:tplc="A8C4FB66" w:tentative="1">
      <w:start w:val="1"/>
      <w:numFmt w:val="bullet"/>
      <w:lvlText w:val="•"/>
      <w:lvlJc w:val="left"/>
      <w:pPr>
        <w:tabs>
          <w:tab w:val="num" w:pos="5760"/>
        </w:tabs>
        <w:ind w:left="5760" w:hanging="360"/>
      </w:pPr>
      <w:rPr>
        <w:rFonts w:ascii="Times New Roman" w:hAnsi="Times New Roman" w:hint="default"/>
      </w:rPr>
    </w:lvl>
    <w:lvl w:ilvl="8" w:tplc="06F8CF9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6EC39BF"/>
    <w:multiLevelType w:val="multilevel"/>
    <w:tmpl w:val="3F3E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C34BBE"/>
    <w:multiLevelType w:val="hybridMultilevel"/>
    <w:tmpl w:val="056E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635CD5"/>
    <w:multiLevelType w:val="multilevel"/>
    <w:tmpl w:val="68643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016858"/>
    <w:multiLevelType w:val="hybridMultilevel"/>
    <w:tmpl w:val="AFEA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5"/>
  </w:num>
  <w:num w:numId="4">
    <w:abstractNumId w:val="1"/>
  </w:num>
  <w:num w:numId="5">
    <w:abstractNumId w:val="17"/>
  </w:num>
  <w:num w:numId="6">
    <w:abstractNumId w:val="24"/>
  </w:num>
  <w:num w:numId="7">
    <w:abstractNumId w:val="26"/>
  </w:num>
  <w:num w:numId="8">
    <w:abstractNumId w:val="10"/>
  </w:num>
  <w:num w:numId="9">
    <w:abstractNumId w:val="12"/>
  </w:num>
  <w:num w:numId="10">
    <w:abstractNumId w:val="2"/>
  </w:num>
  <w:num w:numId="11">
    <w:abstractNumId w:val="15"/>
  </w:num>
  <w:num w:numId="12">
    <w:abstractNumId w:val="4"/>
  </w:num>
  <w:num w:numId="13">
    <w:abstractNumId w:val="23"/>
  </w:num>
  <w:num w:numId="14">
    <w:abstractNumId w:val="11"/>
  </w:num>
  <w:num w:numId="15">
    <w:abstractNumId w:val="6"/>
  </w:num>
  <w:num w:numId="16">
    <w:abstractNumId w:val="16"/>
  </w:num>
  <w:num w:numId="17">
    <w:abstractNumId w:val="7"/>
  </w:num>
  <w:num w:numId="18">
    <w:abstractNumId w:val="20"/>
  </w:num>
  <w:num w:numId="19">
    <w:abstractNumId w:val="18"/>
  </w:num>
  <w:num w:numId="20">
    <w:abstractNumId w:val="25"/>
  </w:num>
  <w:num w:numId="21">
    <w:abstractNumId w:val="19"/>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1"/>
  </w:num>
  <w:num w:numId="25">
    <w:abstractNumId w:val="3"/>
  </w:num>
  <w:num w:numId="26">
    <w:abstractNumId w:val="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76"/>
    <w:rsid w:val="000133DC"/>
    <w:rsid w:val="00021613"/>
    <w:rsid w:val="00022D3E"/>
    <w:rsid w:val="00024D33"/>
    <w:rsid w:val="000358DF"/>
    <w:rsid w:val="00040C3F"/>
    <w:rsid w:val="00041121"/>
    <w:rsid w:val="000437FF"/>
    <w:rsid w:val="0004584D"/>
    <w:rsid w:val="00047382"/>
    <w:rsid w:val="00075F19"/>
    <w:rsid w:val="00076023"/>
    <w:rsid w:val="00091A68"/>
    <w:rsid w:val="00093D26"/>
    <w:rsid w:val="00097E98"/>
    <w:rsid w:val="000A26D0"/>
    <w:rsid w:val="000B631A"/>
    <w:rsid w:val="000C31CE"/>
    <w:rsid w:val="000C38A1"/>
    <w:rsid w:val="000C58FC"/>
    <w:rsid w:val="000E1D7D"/>
    <w:rsid w:val="000F46DF"/>
    <w:rsid w:val="00133B5B"/>
    <w:rsid w:val="0013559F"/>
    <w:rsid w:val="001358AD"/>
    <w:rsid w:val="00143A34"/>
    <w:rsid w:val="00146D03"/>
    <w:rsid w:val="001637A6"/>
    <w:rsid w:val="001637DD"/>
    <w:rsid w:val="00164694"/>
    <w:rsid w:val="0016620A"/>
    <w:rsid w:val="001813C1"/>
    <w:rsid w:val="001940B9"/>
    <w:rsid w:val="001A03E4"/>
    <w:rsid w:val="001B2E64"/>
    <w:rsid w:val="001B5E57"/>
    <w:rsid w:val="001D0889"/>
    <w:rsid w:val="001D63B9"/>
    <w:rsid w:val="001E25E6"/>
    <w:rsid w:val="001E557C"/>
    <w:rsid w:val="001F4C48"/>
    <w:rsid w:val="00201A6D"/>
    <w:rsid w:val="00202F1A"/>
    <w:rsid w:val="0022004B"/>
    <w:rsid w:val="00224D53"/>
    <w:rsid w:val="00226AEC"/>
    <w:rsid w:val="0023238D"/>
    <w:rsid w:val="00234E8A"/>
    <w:rsid w:val="00242465"/>
    <w:rsid w:val="00243F9C"/>
    <w:rsid w:val="00244025"/>
    <w:rsid w:val="002462C5"/>
    <w:rsid w:val="00255B99"/>
    <w:rsid w:val="002621A2"/>
    <w:rsid w:val="00263787"/>
    <w:rsid w:val="00266DD4"/>
    <w:rsid w:val="002A0516"/>
    <w:rsid w:val="002A19A4"/>
    <w:rsid w:val="002A7916"/>
    <w:rsid w:val="002A7F61"/>
    <w:rsid w:val="002B2E21"/>
    <w:rsid w:val="002C012B"/>
    <w:rsid w:val="002C072A"/>
    <w:rsid w:val="002C6321"/>
    <w:rsid w:val="002C6C44"/>
    <w:rsid w:val="002D0765"/>
    <w:rsid w:val="002D0E6C"/>
    <w:rsid w:val="002D3E79"/>
    <w:rsid w:val="002E1796"/>
    <w:rsid w:val="002E2EF9"/>
    <w:rsid w:val="002F4C95"/>
    <w:rsid w:val="003104BD"/>
    <w:rsid w:val="003212BC"/>
    <w:rsid w:val="00344281"/>
    <w:rsid w:val="00366245"/>
    <w:rsid w:val="00367E14"/>
    <w:rsid w:val="00373450"/>
    <w:rsid w:val="003734E0"/>
    <w:rsid w:val="00375B8C"/>
    <w:rsid w:val="0038252B"/>
    <w:rsid w:val="003A19C9"/>
    <w:rsid w:val="003A7C8B"/>
    <w:rsid w:val="003B551B"/>
    <w:rsid w:val="003C07BA"/>
    <w:rsid w:val="003C0F43"/>
    <w:rsid w:val="00401399"/>
    <w:rsid w:val="0042148F"/>
    <w:rsid w:val="0042190F"/>
    <w:rsid w:val="00430B91"/>
    <w:rsid w:val="00442C4D"/>
    <w:rsid w:val="0044651D"/>
    <w:rsid w:val="004611DD"/>
    <w:rsid w:val="00461EC4"/>
    <w:rsid w:val="00465435"/>
    <w:rsid w:val="00485C09"/>
    <w:rsid w:val="004910A4"/>
    <w:rsid w:val="004931A1"/>
    <w:rsid w:val="004A1858"/>
    <w:rsid w:val="004B7E36"/>
    <w:rsid w:val="004D0113"/>
    <w:rsid w:val="004D5593"/>
    <w:rsid w:val="004E750E"/>
    <w:rsid w:val="004F6298"/>
    <w:rsid w:val="004F71A6"/>
    <w:rsid w:val="00516AF7"/>
    <w:rsid w:val="00527D57"/>
    <w:rsid w:val="00527F95"/>
    <w:rsid w:val="00530DBD"/>
    <w:rsid w:val="005469AC"/>
    <w:rsid w:val="0055288C"/>
    <w:rsid w:val="00556601"/>
    <w:rsid w:val="005613CF"/>
    <w:rsid w:val="005667FF"/>
    <w:rsid w:val="005850BA"/>
    <w:rsid w:val="00596062"/>
    <w:rsid w:val="005A4B5E"/>
    <w:rsid w:val="005A56B3"/>
    <w:rsid w:val="005A6C85"/>
    <w:rsid w:val="005B0DA9"/>
    <w:rsid w:val="005B4DB9"/>
    <w:rsid w:val="005B61FB"/>
    <w:rsid w:val="005E5395"/>
    <w:rsid w:val="005F5C5B"/>
    <w:rsid w:val="005F7D7D"/>
    <w:rsid w:val="00607E59"/>
    <w:rsid w:val="006363BB"/>
    <w:rsid w:val="00640457"/>
    <w:rsid w:val="00640D9B"/>
    <w:rsid w:val="0064689D"/>
    <w:rsid w:val="0065681E"/>
    <w:rsid w:val="006637F6"/>
    <w:rsid w:val="00663D80"/>
    <w:rsid w:val="006750BC"/>
    <w:rsid w:val="006815D6"/>
    <w:rsid w:val="00683D0F"/>
    <w:rsid w:val="0068734C"/>
    <w:rsid w:val="00690343"/>
    <w:rsid w:val="00690903"/>
    <w:rsid w:val="006A1201"/>
    <w:rsid w:val="006B27E8"/>
    <w:rsid w:val="006B79D4"/>
    <w:rsid w:val="006F7B35"/>
    <w:rsid w:val="007015B2"/>
    <w:rsid w:val="007112AD"/>
    <w:rsid w:val="00726CC7"/>
    <w:rsid w:val="00732823"/>
    <w:rsid w:val="00734EC6"/>
    <w:rsid w:val="00745D44"/>
    <w:rsid w:val="00775D66"/>
    <w:rsid w:val="007B34AB"/>
    <w:rsid w:val="007D018F"/>
    <w:rsid w:val="007D0A5E"/>
    <w:rsid w:val="007D0F6A"/>
    <w:rsid w:val="007D3A60"/>
    <w:rsid w:val="007D6AD0"/>
    <w:rsid w:val="007D6D8E"/>
    <w:rsid w:val="007E0D9D"/>
    <w:rsid w:val="007E3611"/>
    <w:rsid w:val="007F7FEA"/>
    <w:rsid w:val="00800E9E"/>
    <w:rsid w:val="0081593A"/>
    <w:rsid w:val="00815DB8"/>
    <w:rsid w:val="00826847"/>
    <w:rsid w:val="0083585D"/>
    <w:rsid w:val="00846E82"/>
    <w:rsid w:val="00855B68"/>
    <w:rsid w:val="00862A32"/>
    <w:rsid w:val="00873607"/>
    <w:rsid w:val="008811D7"/>
    <w:rsid w:val="00884F2C"/>
    <w:rsid w:val="00887023"/>
    <w:rsid w:val="0089268E"/>
    <w:rsid w:val="0089447B"/>
    <w:rsid w:val="0089719E"/>
    <w:rsid w:val="008A3FD4"/>
    <w:rsid w:val="008B5D0C"/>
    <w:rsid w:val="008C0DF9"/>
    <w:rsid w:val="008C3DAB"/>
    <w:rsid w:val="008E36AE"/>
    <w:rsid w:val="008F0AAD"/>
    <w:rsid w:val="00917E74"/>
    <w:rsid w:val="00921D5F"/>
    <w:rsid w:val="009263F6"/>
    <w:rsid w:val="00945502"/>
    <w:rsid w:val="00952C88"/>
    <w:rsid w:val="00955EC1"/>
    <w:rsid w:val="00964E31"/>
    <w:rsid w:val="0096512F"/>
    <w:rsid w:val="0096520C"/>
    <w:rsid w:val="00966653"/>
    <w:rsid w:val="00970861"/>
    <w:rsid w:val="009A1CFE"/>
    <w:rsid w:val="009B0CDE"/>
    <w:rsid w:val="009B2B3E"/>
    <w:rsid w:val="009B6480"/>
    <w:rsid w:val="009C0876"/>
    <w:rsid w:val="009C2CA2"/>
    <w:rsid w:val="009C5760"/>
    <w:rsid w:val="009D06C1"/>
    <w:rsid w:val="009D65D6"/>
    <w:rsid w:val="00A03040"/>
    <w:rsid w:val="00A10B16"/>
    <w:rsid w:val="00A10D5B"/>
    <w:rsid w:val="00A1485A"/>
    <w:rsid w:val="00A14891"/>
    <w:rsid w:val="00A1601C"/>
    <w:rsid w:val="00A34073"/>
    <w:rsid w:val="00A54EDF"/>
    <w:rsid w:val="00A63E81"/>
    <w:rsid w:val="00A81545"/>
    <w:rsid w:val="00A81B52"/>
    <w:rsid w:val="00A86FB7"/>
    <w:rsid w:val="00A94E48"/>
    <w:rsid w:val="00AB0E60"/>
    <w:rsid w:val="00AB6C37"/>
    <w:rsid w:val="00AC59B3"/>
    <w:rsid w:val="00AD1CC4"/>
    <w:rsid w:val="00AE08A8"/>
    <w:rsid w:val="00AE1604"/>
    <w:rsid w:val="00AF3591"/>
    <w:rsid w:val="00B00878"/>
    <w:rsid w:val="00B03B60"/>
    <w:rsid w:val="00B2469F"/>
    <w:rsid w:val="00B346FA"/>
    <w:rsid w:val="00B54BB6"/>
    <w:rsid w:val="00B77915"/>
    <w:rsid w:val="00B81851"/>
    <w:rsid w:val="00B9026C"/>
    <w:rsid w:val="00B92800"/>
    <w:rsid w:val="00B973F6"/>
    <w:rsid w:val="00B97464"/>
    <w:rsid w:val="00BA587D"/>
    <w:rsid w:val="00BA609E"/>
    <w:rsid w:val="00BB0A1E"/>
    <w:rsid w:val="00BB324A"/>
    <w:rsid w:val="00BB3D6C"/>
    <w:rsid w:val="00BB610A"/>
    <w:rsid w:val="00BB7593"/>
    <w:rsid w:val="00BC3DAC"/>
    <w:rsid w:val="00BC640C"/>
    <w:rsid w:val="00BD2223"/>
    <w:rsid w:val="00BE5419"/>
    <w:rsid w:val="00BE5A24"/>
    <w:rsid w:val="00BF4EDF"/>
    <w:rsid w:val="00BF7E9D"/>
    <w:rsid w:val="00C0369D"/>
    <w:rsid w:val="00C149D0"/>
    <w:rsid w:val="00C30FE3"/>
    <w:rsid w:val="00C41446"/>
    <w:rsid w:val="00C47D86"/>
    <w:rsid w:val="00C60B9C"/>
    <w:rsid w:val="00C6283D"/>
    <w:rsid w:val="00C64164"/>
    <w:rsid w:val="00C80B8D"/>
    <w:rsid w:val="00C80D69"/>
    <w:rsid w:val="00C915DD"/>
    <w:rsid w:val="00CA4A5F"/>
    <w:rsid w:val="00CA7764"/>
    <w:rsid w:val="00CB2A12"/>
    <w:rsid w:val="00CC390B"/>
    <w:rsid w:val="00CD17BD"/>
    <w:rsid w:val="00CD2697"/>
    <w:rsid w:val="00CD2F9A"/>
    <w:rsid w:val="00CD40F7"/>
    <w:rsid w:val="00CE05B1"/>
    <w:rsid w:val="00CE0E62"/>
    <w:rsid w:val="00CF67E8"/>
    <w:rsid w:val="00D00E6A"/>
    <w:rsid w:val="00D01D20"/>
    <w:rsid w:val="00D03B74"/>
    <w:rsid w:val="00D173A2"/>
    <w:rsid w:val="00D25579"/>
    <w:rsid w:val="00D35E6D"/>
    <w:rsid w:val="00D36F5D"/>
    <w:rsid w:val="00D42693"/>
    <w:rsid w:val="00D65C01"/>
    <w:rsid w:val="00D66D57"/>
    <w:rsid w:val="00D71682"/>
    <w:rsid w:val="00D824B7"/>
    <w:rsid w:val="00D962B4"/>
    <w:rsid w:val="00DA0C30"/>
    <w:rsid w:val="00DC1444"/>
    <w:rsid w:val="00DC1690"/>
    <w:rsid w:val="00DC4B63"/>
    <w:rsid w:val="00E429EF"/>
    <w:rsid w:val="00E42B3A"/>
    <w:rsid w:val="00E43078"/>
    <w:rsid w:val="00E4560A"/>
    <w:rsid w:val="00E5787C"/>
    <w:rsid w:val="00E60159"/>
    <w:rsid w:val="00E61787"/>
    <w:rsid w:val="00E651BB"/>
    <w:rsid w:val="00E71791"/>
    <w:rsid w:val="00E7381C"/>
    <w:rsid w:val="00E8683C"/>
    <w:rsid w:val="00E879B6"/>
    <w:rsid w:val="00EC7D9D"/>
    <w:rsid w:val="00ED60D6"/>
    <w:rsid w:val="00F02D6D"/>
    <w:rsid w:val="00F040D6"/>
    <w:rsid w:val="00F058B5"/>
    <w:rsid w:val="00F118DD"/>
    <w:rsid w:val="00F16B0F"/>
    <w:rsid w:val="00F17180"/>
    <w:rsid w:val="00F212FE"/>
    <w:rsid w:val="00F22D62"/>
    <w:rsid w:val="00F24021"/>
    <w:rsid w:val="00F543F6"/>
    <w:rsid w:val="00F54BC1"/>
    <w:rsid w:val="00F65574"/>
    <w:rsid w:val="00F67CE3"/>
    <w:rsid w:val="00F70805"/>
    <w:rsid w:val="00F83FBB"/>
    <w:rsid w:val="00F93834"/>
    <w:rsid w:val="00FB022A"/>
    <w:rsid w:val="00FB095A"/>
    <w:rsid w:val="00FB6B3F"/>
    <w:rsid w:val="00FD23CD"/>
    <w:rsid w:val="00FE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B211"/>
  <w15:chartTrackingRefBased/>
  <w15:docId w15:val="{EA3D0C75-750B-4B97-A741-2A178B87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876"/>
    <w:rPr>
      <w:rFonts w:ascii="Cambria" w:hAnsi="Cambria"/>
      <w:sz w:val="22"/>
      <w:szCs w:val="22"/>
    </w:rPr>
  </w:style>
  <w:style w:type="paragraph" w:styleId="Heading1">
    <w:name w:val="heading 1"/>
    <w:basedOn w:val="Normal"/>
    <w:link w:val="Heading1Char"/>
    <w:uiPriority w:val="9"/>
    <w:qFormat/>
    <w:rsid w:val="00BD22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0876"/>
    <w:pPr>
      <w:spacing w:after="0" w:line="240" w:lineRule="auto"/>
    </w:pPr>
    <w:rPr>
      <w:rFonts w:ascii="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0876"/>
    <w:rPr>
      <w:color w:val="0563C1" w:themeColor="hyperlink"/>
      <w:u w:val="single"/>
    </w:rPr>
  </w:style>
  <w:style w:type="paragraph" w:styleId="ListParagraph">
    <w:name w:val="List Paragraph"/>
    <w:basedOn w:val="Normal"/>
    <w:uiPriority w:val="34"/>
    <w:qFormat/>
    <w:rsid w:val="00465435"/>
    <w:pPr>
      <w:ind w:left="720"/>
      <w:contextualSpacing/>
    </w:pPr>
  </w:style>
  <w:style w:type="paragraph" w:styleId="BalloonText">
    <w:name w:val="Balloon Text"/>
    <w:basedOn w:val="Normal"/>
    <w:link w:val="BalloonTextChar"/>
    <w:uiPriority w:val="99"/>
    <w:semiHidden/>
    <w:unhideWhenUsed/>
    <w:rsid w:val="00442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C4D"/>
    <w:rPr>
      <w:rFonts w:ascii="Segoe UI" w:hAnsi="Segoe UI" w:cs="Segoe UI"/>
      <w:sz w:val="18"/>
      <w:szCs w:val="18"/>
    </w:rPr>
  </w:style>
  <w:style w:type="character" w:customStyle="1" w:styleId="apple-converted-space">
    <w:name w:val="apple-converted-space"/>
    <w:basedOn w:val="DefaultParagraphFont"/>
    <w:rsid w:val="003C0F43"/>
  </w:style>
  <w:style w:type="paragraph" w:styleId="PlainText">
    <w:name w:val="Plain Text"/>
    <w:basedOn w:val="Normal"/>
    <w:link w:val="PlainTextChar"/>
    <w:uiPriority w:val="99"/>
    <w:unhideWhenUsed/>
    <w:rsid w:val="00F118DD"/>
    <w:pPr>
      <w:spacing w:after="0" w:line="240" w:lineRule="auto"/>
    </w:pPr>
    <w:rPr>
      <w:rFonts w:ascii="Arial" w:eastAsia="Calibri" w:hAnsi="Arial" w:cs="Arial"/>
    </w:rPr>
  </w:style>
  <w:style w:type="character" w:customStyle="1" w:styleId="PlainTextChar">
    <w:name w:val="Plain Text Char"/>
    <w:basedOn w:val="DefaultParagraphFont"/>
    <w:link w:val="PlainText"/>
    <w:uiPriority w:val="99"/>
    <w:rsid w:val="00F118DD"/>
    <w:rPr>
      <w:rFonts w:ascii="Arial" w:eastAsia="Calibri" w:hAnsi="Arial" w:cs="Arial"/>
      <w:sz w:val="22"/>
      <w:szCs w:val="22"/>
    </w:rPr>
  </w:style>
  <w:style w:type="character" w:customStyle="1" w:styleId="Heading1Char">
    <w:name w:val="Heading 1 Char"/>
    <w:basedOn w:val="DefaultParagraphFont"/>
    <w:link w:val="Heading1"/>
    <w:uiPriority w:val="9"/>
    <w:rsid w:val="00BD2223"/>
    <w:rPr>
      <w:rFonts w:ascii="Times New Roman" w:eastAsia="Times New Roman" w:hAnsi="Times New Roman" w:cs="Times New Roman"/>
      <w:b/>
      <w:bCs/>
      <w:kern w:val="36"/>
      <w:sz w:val="48"/>
      <w:szCs w:val="48"/>
    </w:rPr>
  </w:style>
  <w:style w:type="character" w:customStyle="1" w:styleId="author">
    <w:name w:val="author"/>
    <w:basedOn w:val="DefaultParagraphFont"/>
    <w:rsid w:val="00BD2223"/>
  </w:style>
  <w:style w:type="character" w:customStyle="1" w:styleId="Date1">
    <w:name w:val="Date1"/>
    <w:basedOn w:val="DefaultParagraphFont"/>
    <w:rsid w:val="00BD2223"/>
  </w:style>
  <w:style w:type="paragraph" w:styleId="NormalWeb">
    <w:name w:val="Normal (Web)"/>
    <w:basedOn w:val="Normal"/>
    <w:uiPriority w:val="99"/>
    <w:semiHidden/>
    <w:unhideWhenUsed/>
    <w:rsid w:val="001355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6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AD0"/>
    <w:rPr>
      <w:rFonts w:ascii="Cambria" w:hAnsi="Cambria"/>
      <w:sz w:val="22"/>
      <w:szCs w:val="22"/>
    </w:rPr>
  </w:style>
  <w:style w:type="paragraph" w:styleId="Footer">
    <w:name w:val="footer"/>
    <w:basedOn w:val="Normal"/>
    <w:link w:val="FooterChar"/>
    <w:uiPriority w:val="99"/>
    <w:unhideWhenUsed/>
    <w:rsid w:val="007D6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AD0"/>
    <w:rPr>
      <w:rFonts w:ascii="Cambria" w:hAnsi="Cambria"/>
      <w:sz w:val="22"/>
      <w:szCs w:val="22"/>
    </w:rPr>
  </w:style>
  <w:style w:type="paragraph" w:customStyle="1" w:styleId="Default">
    <w:name w:val="Default"/>
    <w:rsid w:val="0044651D"/>
    <w:pPr>
      <w:autoSpaceDE w:val="0"/>
      <w:autoSpaceDN w:val="0"/>
      <w:adjustRightInd w:val="0"/>
      <w:spacing w:after="0" w:line="240" w:lineRule="auto"/>
    </w:pPr>
    <w:rPr>
      <w:rFonts w:ascii="Arial" w:eastAsia="Cambria" w:hAnsi="Arial" w:cs="Arial"/>
      <w:color w:val="000000"/>
    </w:rPr>
  </w:style>
  <w:style w:type="character" w:styleId="UnresolvedMention">
    <w:name w:val="Unresolved Mention"/>
    <w:basedOn w:val="DefaultParagraphFont"/>
    <w:uiPriority w:val="99"/>
    <w:semiHidden/>
    <w:unhideWhenUsed/>
    <w:rsid w:val="00243F9C"/>
    <w:rPr>
      <w:color w:val="605E5C"/>
      <w:shd w:val="clear" w:color="auto" w:fill="E1DFDD"/>
    </w:rPr>
  </w:style>
  <w:style w:type="character" w:styleId="Strong">
    <w:name w:val="Strong"/>
    <w:basedOn w:val="DefaultParagraphFont"/>
    <w:uiPriority w:val="22"/>
    <w:qFormat/>
    <w:rsid w:val="002E2EF9"/>
    <w:rPr>
      <w:b/>
      <w:bCs/>
    </w:rPr>
  </w:style>
  <w:style w:type="character" w:styleId="Emphasis">
    <w:name w:val="Emphasis"/>
    <w:basedOn w:val="DefaultParagraphFont"/>
    <w:uiPriority w:val="20"/>
    <w:qFormat/>
    <w:rsid w:val="00E61787"/>
    <w:rPr>
      <w:i/>
      <w:iCs/>
    </w:rPr>
  </w:style>
  <w:style w:type="character" w:styleId="FollowedHyperlink">
    <w:name w:val="FollowedHyperlink"/>
    <w:basedOn w:val="DefaultParagraphFont"/>
    <w:uiPriority w:val="99"/>
    <w:semiHidden/>
    <w:unhideWhenUsed/>
    <w:rsid w:val="00530D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70497">
      <w:bodyDiv w:val="1"/>
      <w:marLeft w:val="0"/>
      <w:marRight w:val="0"/>
      <w:marTop w:val="0"/>
      <w:marBottom w:val="0"/>
      <w:divBdr>
        <w:top w:val="none" w:sz="0" w:space="0" w:color="auto"/>
        <w:left w:val="none" w:sz="0" w:space="0" w:color="auto"/>
        <w:bottom w:val="none" w:sz="0" w:space="0" w:color="auto"/>
        <w:right w:val="none" w:sz="0" w:space="0" w:color="auto"/>
      </w:divBdr>
    </w:div>
    <w:div w:id="268004601">
      <w:bodyDiv w:val="1"/>
      <w:marLeft w:val="0"/>
      <w:marRight w:val="0"/>
      <w:marTop w:val="0"/>
      <w:marBottom w:val="0"/>
      <w:divBdr>
        <w:top w:val="none" w:sz="0" w:space="0" w:color="auto"/>
        <w:left w:val="none" w:sz="0" w:space="0" w:color="auto"/>
        <w:bottom w:val="none" w:sz="0" w:space="0" w:color="auto"/>
        <w:right w:val="none" w:sz="0" w:space="0" w:color="auto"/>
      </w:divBdr>
    </w:div>
    <w:div w:id="395132779">
      <w:bodyDiv w:val="1"/>
      <w:marLeft w:val="0"/>
      <w:marRight w:val="0"/>
      <w:marTop w:val="0"/>
      <w:marBottom w:val="0"/>
      <w:divBdr>
        <w:top w:val="none" w:sz="0" w:space="0" w:color="auto"/>
        <w:left w:val="none" w:sz="0" w:space="0" w:color="auto"/>
        <w:bottom w:val="none" w:sz="0" w:space="0" w:color="auto"/>
        <w:right w:val="none" w:sz="0" w:space="0" w:color="auto"/>
      </w:divBdr>
    </w:div>
    <w:div w:id="913275182">
      <w:bodyDiv w:val="1"/>
      <w:marLeft w:val="0"/>
      <w:marRight w:val="0"/>
      <w:marTop w:val="0"/>
      <w:marBottom w:val="0"/>
      <w:divBdr>
        <w:top w:val="none" w:sz="0" w:space="0" w:color="auto"/>
        <w:left w:val="none" w:sz="0" w:space="0" w:color="auto"/>
        <w:bottom w:val="none" w:sz="0" w:space="0" w:color="auto"/>
        <w:right w:val="none" w:sz="0" w:space="0" w:color="auto"/>
      </w:divBdr>
    </w:div>
    <w:div w:id="974993794">
      <w:bodyDiv w:val="1"/>
      <w:marLeft w:val="0"/>
      <w:marRight w:val="0"/>
      <w:marTop w:val="0"/>
      <w:marBottom w:val="0"/>
      <w:divBdr>
        <w:top w:val="none" w:sz="0" w:space="0" w:color="auto"/>
        <w:left w:val="none" w:sz="0" w:space="0" w:color="auto"/>
        <w:bottom w:val="none" w:sz="0" w:space="0" w:color="auto"/>
        <w:right w:val="none" w:sz="0" w:space="0" w:color="auto"/>
      </w:divBdr>
    </w:div>
    <w:div w:id="1130249591">
      <w:bodyDiv w:val="1"/>
      <w:marLeft w:val="0"/>
      <w:marRight w:val="0"/>
      <w:marTop w:val="0"/>
      <w:marBottom w:val="0"/>
      <w:divBdr>
        <w:top w:val="none" w:sz="0" w:space="0" w:color="auto"/>
        <w:left w:val="none" w:sz="0" w:space="0" w:color="auto"/>
        <w:bottom w:val="none" w:sz="0" w:space="0" w:color="auto"/>
        <w:right w:val="none" w:sz="0" w:space="0" w:color="auto"/>
      </w:divBdr>
    </w:div>
    <w:div w:id="1193374918">
      <w:bodyDiv w:val="1"/>
      <w:marLeft w:val="0"/>
      <w:marRight w:val="0"/>
      <w:marTop w:val="0"/>
      <w:marBottom w:val="0"/>
      <w:divBdr>
        <w:top w:val="none" w:sz="0" w:space="0" w:color="auto"/>
        <w:left w:val="none" w:sz="0" w:space="0" w:color="auto"/>
        <w:bottom w:val="none" w:sz="0" w:space="0" w:color="auto"/>
        <w:right w:val="none" w:sz="0" w:space="0" w:color="auto"/>
      </w:divBdr>
    </w:div>
    <w:div w:id="1282686958">
      <w:bodyDiv w:val="1"/>
      <w:marLeft w:val="0"/>
      <w:marRight w:val="0"/>
      <w:marTop w:val="0"/>
      <w:marBottom w:val="0"/>
      <w:divBdr>
        <w:top w:val="none" w:sz="0" w:space="0" w:color="auto"/>
        <w:left w:val="none" w:sz="0" w:space="0" w:color="auto"/>
        <w:bottom w:val="none" w:sz="0" w:space="0" w:color="auto"/>
        <w:right w:val="none" w:sz="0" w:space="0" w:color="auto"/>
      </w:divBdr>
      <w:divsChild>
        <w:div w:id="1962415357">
          <w:marLeft w:val="547"/>
          <w:marRight w:val="0"/>
          <w:marTop w:val="0"/>
          <w:marBottom w:val="0"/>
          <w:divBdr>
            <w:top w:val="none" w:sz="0" w:space="0" w:color="auto"/>
            <w:left w:val="none" w:sz="0" w:space="0" w:color="auto"/>
            <w:bottom w:val="none" w:sz="0" w:space="0" w:color="auto"/>
            <w:right w:val="none" w:sz="0" w:space="0" w:color="auto"/>
          </w:divBdr>
        </w:div>
      </w:divsChild>
    </w:div>
    <w:div w:id="1414937113">
      <w:bodyDiv w:val="1"/>
      <w:marLeft w:val="0"/>
      <w:marRight w:val="0"/>
      <w:marTop w:val="0"/>
      <w:marBottom w:val="0"/>
      <w:divBdr>
        <w:top w:val="none" w:sz="0" w:space="0" w:color="auto"/>
        <w:left w:val="none" w:sz="0" w:space="0" w:color="auto"/>
        <w:bottom w:val="none" w:sz="0" w:space="0" w:color="auto"/>
        <w:right w:val="none" w:sz="0" w:space="0" w:color="auto"/>
      </w:divBdr>
    </w:div>
    <w:div w:id="1631587461">
      <w:bodyDiv w:val="1"/>
      <w:marLeft w:val="0"/>
      <w:marRight w:val="0"/>
      <w:marTop w:val="0"/>
      <w:marBottom w:val="0"/>
      <w:divBdr>
        <w:top w:val="none" w:sz="0" w:space="0" w:color="auto"/>
        <w:left w:val="none" w:sz="0" w:space="0" w:color="auto"/>
        <w:bottom w:val="none" w:sz="0" w:space="0" w:color="auto"/>
        <w:right w:val="none" w:sz="0" w:space="0" w:color="auto"/>
      </w:divBdr>
    </w:div>
    <w:div w:id="1818065663">
      <w:bodyDiv w:val="1"/>
      <w:marLeft w:val="0"/>
      <w:marRight w:val="0"/>
      <w:marTop w:val="0"/>
      <w:marBottom w:val="0"/>
      <w:divBdr>
        <w:top w:val="none" w:sz="0" w:space="0" w:color="auto"/>
        <w:left w:val="none" w:sz="0" w:space="0" w:color="auto"/>
        <w:bottom w:val="none" w:sz="0" w:space="0" w:color="auto"/>
        <w:right w:val="none" w:sz="0" w:space="0" w:color="auto"/>
      </w:divBdr>
    </w:div>
    <w:div w:id="2003271587">
      <w:bodyDiv w:val="1"/>
      <w:marLeft w:val="0"/>
      <w:marRight w:val="0"/>
      <w:marTop w:val="0"/>
      <w:marBottom w:val="0"/>
      <w:divBdr>
        <w:top w:val="none" w:sz="0" w:space="0" w:color="auto"/>
        <w:left w:val="none" w:sz="0" w:space="0" w:color="auto"/>
        <w:bottom w:val="none" w:sz="0" w:space="0" w:color="auto"/>
        <w:right w:val="none" w:sz="0" w:space="0" w:color="auto"/>
      </w:divBdr>
      <w:divsChild>
        <w:div w:id="796266100">
          <w:marLeft w:val="0"/>
          <w:marRight w:val="0"/>
          <w:marTop w:val="0"/>
          <w:marBottom w:val="225"/>
          <w:divBdr>
            <w:top w:val="none" w:sz="0" w:space="0" w:color="auto"/>
            <w:left w:val="none" w:sz="0" w:space="0" w:color="auto"/>
            <w:bottom w:val="none" w:sz="0" w:space="0" w:color="auto"/>
            <w:right w:val="none" w:sz="0" w:space="0" w:color="auto"/>
          </w:divBdr>
        </w:div>
      </w:divsChild>
    </w:div>
    <w:div w:id="21005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a.org/aasl/sites/ala.org.aasl/files/content/advocacy/tools/docs/AASL_Position_Statement_Effective_SLP_2018.pdf" TargetMode="External"/><Relationship Id="rId18" Type="http://schemas.openxmlformats.org/officeDocument/2006/relationships/hyperlink" Target="http://www.nea.org/assets/docs/Trends%20in%20School%20Library%20Media%20Centers%20Executive%20Summary.pdf" TargetMode="External"/><Relationship Id="rId26" Type="http://schemas.openxmlformats.org/officeDocument/2006/relationships/hyperlink" Target="http://www.slj.com/2013/03/research/librarian-required-a-new-study-shows-that-a-full-time-school-librarian-makes-a-critical-difference-in-boosting-student-achievement/" TargetMode="External"/><Relationship Id="rId39" Type="http://schemas.openxmlformats.org/officeDocument/2006/relationships/hyperlink" Target="http://paschoollibraryproject.org/research" TargetMode="External"/><Relationship Id="rId21" Type="http://schemas.openxmlformats.org/officeDocument/2006/relationships/hyperlink" Target="http://www.ilovelibraries.org/article/erie-schools-hope-new-chapter-libraries" TargetMode="External"/><Relationship Id="rId34" Type="http://schemas.openxmlformats.org/officeDocument/2006/relationships/hyperlink" Target="https://wala.memberclicks.net/assets/WLMA/Advocacy/wslitreport_final%20revised7_14_15.pdf" TargetMode="External"/><Relationship Id="rId42" Type="http://schemas.openxmlformats.org/officeDocument/2006/relationships/hyperlink" Target="https://thenevadaindependent.com/article/legislature-push-librarian-every-school" TargetMode="External"/><Relationship Id="rId47" Type="http://schemas.openxmlformats.org/officeDocument/2006/relationships/hyperlink" Target="http://blogs.edweek.org/edweek/curriculum/2016/11/teens_arent_as_media_literate_.html" TargetMode="External"/><Relationship Id="rId50" Type="http://schemas.openxmlformats.org/officeDocument/2006/relationships/hyperlink" Target="https://psla.memberclicks.net/model-curriculum-for-learners-in-pa-school-libraries-2019-" TargetMode="External"/><Relationship Id="rId55" Type="http://schemas.openxmlformats.org/officeDocument/2006/relationships/hyperlink" Target="https://www.psla.org/assets/docs/19_Model_Curriculum/19_Library%20Curriculum%20Framework_3-5.pdf" TargetMode="External"/><Relationship Id="rId63" Type="http://schemas.openxmlformats.org/officeDocument/2006/relationships/hyperlink" Target="https://powerlibrary.org/e-resources/?ID=PL7321" TargetMode="External"/><Relationship Id="rId68" Type="http://schemas.openxmlformats.org/officeDocument/2006/relationships/hyperlink" Target="http://www.slj.com/2015/04/research/washington-library-media-association-releases-op-ed-look-in-school-libraries-for-graduation-rates/"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www.psea.org/globalassets/about-psea/files/resolutions-book-2019-2020.pdf" TargetMode="External"/><Relationship Id="rId2" Type="http://schemas.openxmlformats.org/officeDocument/2006/relationships/styles" Target="styles.xml"/><Relationship Id="rId16" Type="http://schemas.openxmlformats.org/officeDocument/2006/relationships/hyperlink" Target="https://drive.google.com/file/d/1Jo65FM0YltzyCLT3y7Zq2DT1FQzqwdAM/view" TargetMode="External"/><Relationship Id="rId29" Type="http://schemas.openxmlformats.org/officeDocument/2006/relationships/hyperlink" Target="http://www.jstor.org/stable/10.1086/658868?seq=1" TargetMode="External"/><Relationship Id="rId11" Type="http://schemas.openxmlformats.org/officeDocument/2006/relationships/hyperlink" Target="https://psla.memberclicks.net/model-curriculum-for-pa-school-library-programs" TargetMode="External"/><Relationship Id="rId24" Type="http://schemas.openxmlformats.org/officeDocument/2006/relationships/hyperlink" Target="https://talkpoverty.org/state-year-report/pennsylvania-2019-report/" TargetMode="External"/><Relationship Id="rId32" Type="http://schemas.openxmlformats.org/officeDocument/2006/relationships/hyperlink" Target="https://paschoollibraryproject.org/ld.php?content_id=39592530" TargetMode="External"/><Relationship Id="rId37" Type="http://schemas.openxmlformats.org/officeDocument/2006/relationships/hyperlink" Target="http://www.sdkrashen.com/content/articles/2011._protecting_students_against_the_effects_of_poverty.pdf" TargetMode="External"/><Relationship Id="rId40" Type="http://schemas.openxmlformats.org/officeDocument/2006/relationships/hyperlink" Target="https://www.slj.com/?detailStory=librarian-required-a-new-study-shows-that-a-full-time-school-librarian-makes-a-critical-difference-in-boosting-student-achievement" TargetMode="External"/><Relationship Id="rId45" Type="http://schemas.openxmlformats.org/officeDocument/2006/relationships/hyperlink" Target="https://stacks.stanford.edu/file/druid:gf151tb4868/Civic%20Online%20Reasoning%20National%20Portrait.pdf" TargetMode="External"/><Relationship Id="rId53" Type="http://schemas.openxmlformats.org/officeDocument/2006/relationships/hyperlink" Target="https://www.psla.org/assets/docs/19_Model_Curriculum/19_PA%20Academic%20Standards%20Alignment_FINAL.pdf" TargetMode="External"/><Relationship Id="rId58" Type="http://schemas.openxmlformats.org/officeDocument/2006/relationships/hyperlink" Target="https://wala.memberclicks.net/assets/WLMA/Advocacy/wslitreport_final%20revised7_14_15.pdf" TargetMode="External"/><Relationship Id="rId66" Type="http://schemas.openxmlformats.org/officeDocument/2006/relationships/hyperlink" Target="https://drive.google.com/file/d/1Jo65FM0YltzyCLT3y7Zq2DT1FQzqwdAM/view"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rive.google.com/file/d/1Jo65FM0YltzyCLT3y7Zq2DT1FQzqwdAM/view" TargetMode="External"/><Relationship Id="rId23" Type="http://schemas.openxmlformats.org/officeDocument/2006/relationships/hyperlink" Target="https://drive.google.com/file/d/1Jo65FM0YltzyCLT3y7Zq2DT1FQzqwdAM/view" TargetMode="External"/><Relationship Id="rId28" Type="http://schemas.openxmlformats.org/officeDocument/2006/relationships/hyperlink" Target="http://www.psla.org/assets/Documents/Publications/PSLA-Publications/PA-Staff-Profile-ED-and-Ethnicity.docx" TargetMode="External"/><Relationship Id="rId36" Type="http://schemas.openxmlformats.org/officeDocument/2006/relationships/hyperlink" Target="http://www.slj.com/2011/09/industry-news/something-to-shout-about-new-research-shows-that-more-librarians-means-higher-reading-scores/" TargetMode="External"/><Relationship Id="rId49" Type="http://schemas.openxmlformats.org/officeDocument/2006/relationships/hyperlink" Target="http://www.scholastic.com/SLW2016/index.htm" TargetMode="External"/><Relationship Id="rId57" Type="http://schemas.openxmlformats.org/officeDocument/2006/relationships/hyperlink" Target="https://www.psla.org/assets/docs/19_Model_Curriculum/19_Library%20Curriculum%20Framework_9-12.pdf" TargetMode="External"/><Relationship Id="rId61" Type="http://schemas.openxmlformats.org/officeDocument/2006/relationships/hyperlink" Target="https://www.powerlibrary.org/e-resources/?all=y&amp;ID=PL7321" TargetMode="External"/><Relationship Id="rId10" Type="http://schemas.openxmlformats.org/officeDocument/2006/relationships/hyperlink" Target="https://psla.memberclicks.net/model-curriculum-for-pa-school-library-programs-2019-" TargetMode="External"/><Relationship Id="rId19" Type="http://schemas.openxmlformats.org/officeDocument/2006/relationships/hyperlink" Target="https://futurereadypa.org/District/FastFacts?id=145001160013198153218025225160103154021140227100" TargetMode="External"/><Relationship Id="rId31" Type="http://schemas.openxmlformats.org/officeDocument/2006/relationships/hyperlink" Target="http://paschoollibraryproject.org/research" TargetMode="External"/><Relationship Id="rId44" Type="http://schemas.openxmlformats.org/officeDocument/2006/relationships/hyperlink" Target="https://purl.stanford.edu/gf151tb4868" TargetMode="External"/><Relationship Id="rId52" Type="http://schemas.openxmlformats.org/officeDocument/2006/relationships/hyperlink" Target="https://psla.memberclicks.net/model-curriculum-for-learners-in-pa-school-libraries-2019-" TargetMode="External"/><Relationship Id="rId60" Type="http://schemas.openxmlformats.org/officeDocument/2006/relationships/hyperlink" Target="https://wala.memberclicks.net/assets/WLMA/Advocacy/wslitreport_final%20revised7_14_15.pdf" TargetMode="External"/><Relationship Id="rId65" Type="http://schemas.openxmlformats.org/officeDocument/2006/relationships/hyperlink" Target="https://powerlibrary.org/e-resources/?all=y&amp;ID=PL7321" TargetMode="External"/><Relationship Id="rId73" Type="http://schemas.openxmlformats.org/officeDocument/2006/relationships/hyperlink" Target="mailto:dkachel69@comcast.net" TargetMode="External"/><Relationship Id="rId4" Type="http://schemas.openxmlformats.org/officeDocument/2006/relationships/webSettings" Target="webSettings.xml"/><Relationship Id="rId9" Type="http://schemas.openxmlformats.org/officeDocument/2006/relationships/hyperlink" Target="https://www.psla.org/model-curriculum-for-pa-school-library-programs" TargetMode="External"/><Relationship Id="rId14" Type="http://schemas.openxmlformats.org/officeDocument/2006/relationships/hyperlink" Target="https://drive.google.com/file/d/1Jo65FM0YltzyCLT3y7Zq2DT1FQzqwdAM/view" TargetMode="External"/><Relationship Id="rId22" Type="http://schemas.openxmlformats.org/officeDocument/2006/relationships/hyperlink" Target="https://edlawcenter.org/research/making-the-grade-2020-state-profiles.html" TargetMode="External"/><Relationship Id="rId27" Type="http://schemas.openxmlformats.org/officeDocument/2006/relationships/hyperlink" Target="http://paschoollibraryproject.org/research" TargetMode="External"/><Relationship Id="rId30" Type="http://schemas.openxmlformats.org/officeDocument/2006/relationships/hyperlink" Target="http://www.lrs.org/data-tools/school-libraries/impact-studies/" TargetMode="External"/><Relationship Id="rId35" Type="http://schemas.openxmlformats.org/officeDocument/2006/relationships/hyperlink" Target="https://www.slj.com/?detailStory=something-to-shout-about-new-research-shows-that-more-librarians-means-higher-reading-scores" TargetMode="External"/><Relationship Id="rId43" Type="http://schemas.openxmlformats.org/officeDocument/2006/relationships/hyperlink" Target="https://sheg.stanford.edu/students-civic-online-reasoning" TargetMode="External"/><Relationship Id="rId48" Type="http://schemas.openxmlformats.org/officeDocument/2006/relationships/hyperlink" Target="http://www.pennlive.com/opinion/2017/02/who_should_teach_our_kids_the.html" TargetMode="External"/><Relationship Id="rId56" Type="http://schemas.openxmlformats.org/officeDocument/2006/relationships/hyperlink" Target="https://www.psla.org/assets/docs/19_Model_Curriculum/19_Library%20Curriculum%20Framework_6-8.pdf" TargetMode="External"/><Relationship Id="rId64" Type="http://schemas.openxmlformats.org/officeDocument/2006/relationships/hyperlink" Target="https://powerlibrary.org/librarians/e-resources/participationapplication/" TargetMode="External"/><Relationship Id="rId69" Type="http://schemas.openxmlformats.org/officeDocument/2006/relationships/hyperlink" Target="https://paschoollibraryproject.org/palegislation/resources#s-lg-box-wrapper-25181795" TargetMode="External"/><Relationship Id="rId8" Type="http://schemas.openxmlformats.org/officeDocument/2006/relationships/hyperlink" Target="https://paschoollibraryproject.org/home/schlibresearch" TargetMode="External"/><Relationship Id="rId51" Type="http://schemas.openxmlformats.org/officeDocument/2006/relationships/hyperlink" Target="https://psla.memberclicks.net/model-curriculum-for-pa-school-library-programs" TargetMode="External"/><Relationship Id="rId72" Type="http://schemas.openxmlformats.org/officeDocument/2006/relationships/hyperlink" Target="https://www.papta.org/cms/lib/PA07000425/Centricity/Domain/55/Final%202019%20PA%20PTA%20Resolution%20Book%20.pdf" TargetMode="External"/><Relationship Id="rId3" Type="http://schemas.openxmlformats.org/officeDocument/2006/relationships/settings" Target="settings.xml"/><Relationship Id="rId12" Type="http://schemas.openxmlformats.org/officeDocument/2006/relationships/hyperlink" Target="http://www.ala.org/aasl/sites/ala.org.aasl/files/content/advocacy/statements/docs/AASL_Position_Statement_Effective_SLP_2018.pdf" TargetMode="External"/><Relationship Id="rId17" Type="http://schemas.openxmlformats.org/officeDocument/2006/relationships/hyperlink" Target="https://drive.google.com/file/d/1Jo65FM0YltzyCLT3y7Zq2DT1FQzqwdAM/view" TargetMode="External"/><Relationship Id="rId25" Type="http://schemas.openxmlformats.org/officeDocument/2006/relationships/hyperlink" Target="https://talkpoverty.org/state-year-report/pennsylvania-2020-report/" TargetMode="External"/><Relationship Id="rId33" Type="http://schemas.openxmlformats.org/officeDocument/2006/relationships/hyperlink" Target="https://wala.memberclicks.net/assets/WLMA/Advocacy/wslitreport_final%20revised7_14_15.pdf" TargetMode="External"/><Relationship Id="rId38" Type="http://schemas.openxmlformats.org/officeDocument/2006/relationships/hyperlink" Target="http://www.slj.com/2013/03/research/librarian-required-a-new-study-shows-that-a-full-time-school-librarian-makes-a-critical-difference-in-boosting-student-achievement/" TargetMode="External"/><Relationship Id="rId46" Type="http://schemas.openxmlformats.org/officeDocument/2006/relationships/hyperlink" Target="https://stacks.stanford.edu/file/druid:gf151tb4868/Civic%20Online%20Reasoning%20National%20Portrait.pdf" TargetMode="External"/><Relationship Id="rId59" Type="http://schemas.openxmlformats.org/officeDocument/2006/relationships/hyperlink" Target="https://wala.memberclicks.net/assets/WLMA/Advocacy/wslitreport_final%20revised7_14_15.pdf" TargetMode="External"/><Relationship Id="rId67" Type="http://schemas.openxmlformats.org/officeDocument/2006/relationships/hyperlink" Target="http://lgdata.s3-website-us-east-1.amazonaws.com/docs/2788/670952/PAreport-chapt11.pdf" TargetMode="External"/><Relationship Id="rId20" Type="http://schemas.openxmlformats.org/officeDocument/2006/relationships/hyperlink" Target="https://www.google.com/url?q=https://cdn.philasd.org/offices/performance/Open_Data/School_Information/Enrollment_Demographics_District/2017-18%2520District%2520Enrollment%2520(District_NS).xlsx&amp;sa=U&amp;ved=0ahUKEwiztafoha_hAhXJneAKHeVGDFcQFggGMAE&amp;client=internal-uds-cse&amp;cx=000954567685291728376:l4btouqacim&amp;usg=AOvVaw2Mfbblav0V0W2py2_lq2Mq" TargetMode="External"/><Relationship Id="rId41" Type="http://schemas.openxmlformats.org/officeDocument/2006/relationships/hyperlink" Target="https://www.baltimorelibraryproject.org/wp-content/uploads/downloads/2013/09/Library-Impact-Studies.pdf" TargetMode="External"/><Relationship Id="rId54" Type="http://schemas.openxmlformats.org/officeDocument/2006/relationships/hyperlink" Target="https://www.psla.org/assets/docs/19_Model_Curriculum/19_Library%20Curriculum%20Framework_PK-2.pdf" TargetMode="External"/><Relationship Id="rId62" Type="http://schemas.openxmlformats.org/officeDocument/2006/relationships/hyperlink" Target="https://www.psla.org/assets/docs/19_Model_Curriculum/19_PA%20Academic%20Standards%20Alignment_FINAL.pdf" TargetMode="External"/><Relationship Id="rId70" Type="http://schemas.openxmlformats.org/officeDocument/2006/relationships/hyperlink" Target="https://futurereadypa.org/"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4197</Words>
  <Characters>23924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Kachel</dc:creator>
  <cp:keywords/>
  <dc:description/>
  <cp:lastModifiedBy>Deb Kachel</cp:lastModifiedBy>
  <cp:revision>17</cp:revision>
  <cp:lastPrinted>2020-08-09T12:20:00Z</cp:lastPrinted>
  <dcterms:created xsi:type="dcterms:W3CDTF">2021-03-19T13:58:00Z</dcterms:created>
  <dcterms:modified xsi:type="dcterms:W3CDTF">2021-03-19T14:24:00Z</dcterms:modified>
</cp:coreProperties>
</file>